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DB" w:rsidRPr="009129CA" w:rsidRDefault="00BD7BDB" w:rsidP="00F22184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129CA">
        <w:rPr>
          <w:b/>
          <w:sz w:val="22"/>
          <w:szCs w:val="22"/>
        </w:rPr>
        <w:t>GOVERNOR'S REGULATORY REVIEW COUNCIL</w:t>
      </w:r>
    </w:p>
    <w:p w:rsidR="000365AA" w:rsidRPr="009129CA" w:rsidRDefault="000365AA" w:rsidP="000365AA">
      <w:pPr>
        <w:pStyle w:val="Subtitle"/>
        <w:tabs>
          <w:tab w:val="left" w:pos="2434"/>
        </w:tabs>
        <w:rPr>
          <w:rFonts w:ascii="Times New Roman" w:hAnsi="Times New Roman"/>
          <w:color w:val="auto"/>
          <w:sz w:val="22"/>
          <w:szCs w:val="22"/>
        </w:rPr>
      </w:pPr>
      <w:r w:rsidRPr="009129CA">
        <w:rPr>
          <w:rFonts w:ascii="Times New Roman" w:hAnsi="Times New Roman"/>
          <w:color w:val="auto"/>
          <w:sz w:val="22"/>
          <w:szCs w:val="22"/>
        </w:rPr>
        <w:t>NOTICE OF ACTION TAKEN AT THE</w:t>
      </w:r>
    </w:p>
    <w:p w:rsidR="00633748" w:rsidRPr="003E480A" w:rsidRDefault="005F79C0" w:rsidP="003E480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March</w:t>
      </w:r>
      <w:r w:rsidR="00FC5835">
        <w:rPr>
          <w:b/>
          <w:sz w:val="22"/>
          <w:szCs w:val="22"/>
        </w:rPr>
        <w:t xml:space="preserve"> </w:t>
      </w:r>
      <w:r w:rsidR="004207B9">
        <w:rPr>
          <w:b/>
          <w:sz w:val="22"/>
          <w:szCs w:val="22"/>
        </w:rPr>
        <w:t>7</w:t>
      </w:r>
      <w:r w:rsidR="00960BF5">
        <w:rPr>
          <w:b/>
          <w:sz w:val="22"/>
          <w:szCs w:val="22"/>
        </w:rPr>
        <w:t>, 2017</w:t>
      </w:r>
      <w:r w:rsidR="00AD4BCD" w:rsidRPr="009129CA">
        <w:rPr>
          <w:b/>
          <w:sz w:val="22"/>
          <w:szCs w:val="22"/>
        </w:rPr>
        <w:t xml:space="preserve"> MEETING</w:t>
      </w:r>
      <w:r w:rsidR="006B70B0" w:rsidRPr="009129CA">
        <w:rPr>
          <w:sz w:val="22"/>
          <w:szCs w:val="22"/>
        </w:rPr>
        <w:tab/>
      </w:r>
    </w:p>
    <w:p w:rsidR="003E480A" w:rsidRDefault="003E480A" w:rsidP="009129CA">
      <w:pPr>
        <w:widowControl w:val="0"/>
        <w:tabs>
          <w:tab w:val="left" w:pos="235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B5E39" w:rsidRPr="00976CE0" w:rsidRDefault="00201D69" w:rsidP="009129CA">
      <w:pPr>
        <w:widowControl w:val="0"/>
        <w:tabs>
          <w:tab w:val="left" w:pos="235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76CE0">
        <w:rPr>
          <w:b/>
          <w:sz w:val="22"/>
          <w:szCs w:val="22"/>
        </w:rPr>
        <w:t>RULES:</w:t>
      </w:r>
    </w:p>
    <w:p w:rsidR="000446B6" w:rsidRPr="000446B6" w:rsidRDefault="000446B6" w:rsidP="009129CA">
      <w:pPr>
        <w:widowControl w:val="0"/>
        <w:tabs>
          <w:tab w:val="left" w:pos="235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A6871" w:rsidRDefault="007A6871" w:rsidP="007A6871">
      <w:pPr>
        <w:tabs>
          <w:tab w:val="num" w:pos="1512"/>
        </w:tabs>
        <w:ind w:left="1350"/>
        <w:contextualSpacing/>
        <w:rPr>
          <w:b/>
          <w:sz w:val="22"/>
          <w:szCs w:val="22"/>
        </w:rPr>
      </w:pPr>
      <w:bookmarkStart w:id="0" w:name="_GoBack"/>
      <w:bookmarkEnd w:id="0"/>
      <w:r w:rsidRPr="00F2450C">
        <w:rPr>
          <w:b/>
          <w:sz w:val="22"/>
          <w:szCs w:val="22"/>
        </w:rPr>
        <w:t>BOARD OF OSTEOPATHIC EXAMINERS IN MEDICINE AND SURGERY (R-17-0301)</w:t>
      </w:r>
    </w:p>
    <w:p w:rsidR="007A6871" w:rsidRDefault="007A6871" w:rsidP="007A6871">
      <w:pPr>
        <w:ind w:left="1350"/>
        <w:contextualSpacing/>
        <w:rPr>
          <w:b/>
          <w:sz w:val="22"/>
          <w:szCs w:val="22"/>
        </w:rPr>
      </w:pPr>
      <w:r w:rsidRPr="00F2450C">
        <w:rPr>
          <w:sz w:val="22"/>
          <w:szCs w:val="22"/>
        </w:rPr>
        <w:t>Title 4, Chapter 22, Article 1, General Provisions; Article 2, Licensing</w:t>
      </w:r>
    </w:p>
    <w:p w:rsidR="007A6871" w:rsidRDefault="007A6871" w:rsidP="007A6871">
      <w:pPr>
        <w:ind w:left="1350"/>
        <w:contextualSpacing/>
        <w:rPr>
          <w:b/>
          <w:sz w:val="22"/>
          <w:szCs w:val="22"/>
        </w:rPr>
      </w:pPr>
    </w:p>
    <w:p w:rsidR="007A6871" w:rsidRPr="00F2450C" w:rsidRDefault="007A6871" w:rsidP="007A6871">
      <w:pPr>
        <w:ind w:left="1350"/>
        <w:contextualSpacing/>
        <w:rPr>
          <w:b/>
          <w:sz w:val="22"/>
          <w:szCs w:val="22"/>
        </w:rPr>
      </w:pPr>
      <w:r w:rsidRPr="00F2450C">
        <w:rPr>
          <w:b/>
          <w:sz w:val="22"/>
          <w:szCs w:val="22"/>
        </w:rPr>
        <w:t>Amend:</w:t>
      </w:r>
      <w:r w:rsidRPr="00F2450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2450C">
        <w:rPr>
          <w:sz w:val="22"/>
          <w:szCs w:val="22"/>
        </w:rPr>
        <w:t>R4-22-104; Table 1; R4-22-207</w:t>
      </w:r>
    </w:p>
    <w:p w:rsidR="007A6871" w:rsidRDefault="007A6871" w:rsidP="007A6871">
      <w:pPr>
        <w:ind w:left="1584"/>
        <w:contextualSpacing/>
        <w:rPr>
          <w:sz w:val="22"/>
          <w:szCs w:val="22"/>
        </w:rPr>
      </w:pPr>
    </w:p>
    <w:p w:rsidR="007A6871" w:rsidRPr="00D401F5" w:rsidRDefault="007A6871" w:rsidP="007A6871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7A6871" w:rsidRDefault="007A6871" w:rsidP="007A6871">
      <w:pPr>
        <w:ind w:left="1584"/>
        <w:contextualSpacing/>
        <w:rPr>
          <w:sz w:val="22"/>
          <w:szCs w:val="22"/>
        </w:rPr>
      </w:pPr>
    </w:p>
    <w:p w:rsidR="003E480A" w:rsidRDefault="003E480A" w:rsidP="007A6871">
      <w:pPr>
        <w:ind w:left="1584"/>
        <w:contextualSpacing/>
        <w:rPr>
          <w:sz w:val="22"/>
          <w:szCs w:val="22"/>
        </w:rPr>
      </w:pPr>
    </w:p>
    <w:p w:rsidR="007A6871" w:rsidRDefault="007A6871" w:rsidP="007A6871">
      <w:pPr>
        <w:widowControl w:val="0"/>
        <w:tabs>
          <w:tab w:val="left" w:pos="360"/>
        </w:tabs>
        <w:autoSpaceDE w:val="0"/>
        <w:autoSpaceDN w:val="0"/>
        <w:adjustRightInd w:val="0"/>
        <w:ind w:left="1350"/>
        <w:contextualSpacing/>
        <w:rPr>
          <w:b/>
          <w:sz w:val="22"/>
          <w:szCs w:val="22"/>
        </w:rPr>
      </w:pPr>
      <w:r w:rsidRPr="00F2450C">
        <w:rPr>
          <w:b/>
          <w:sz w:val="22"/>
          <w:szCs w:val="22"/>
        </w:rPr>
        <w:t>BOARD FOR CHARTER SCHOOLS (R-17-0302)</w:t>
      </w:r>
    </w:p>
    <w:p w:rsidR="007A6871" w:rsidRDefault="007A6871" w:rsidP="007A6871">
      <w:pPr>
        <w:widowControl w:val="0"/>
        <w:tabs>
          <w:tab w:val="left" w:pos="360"/>
        </w:tabs>
        <w:autoSpaceDE w:val="0"/>
        <w:autoSpaceDN w:val="0"/>
        <w:adjustRightInd w:val="0"/>
        <w:ind w:left="1350"/>
        <w:contextualSpacing/>
        <w:rPr>
          <w:b/>
          <w:sz w:val="22"/>
          <w:szCs w:val="22"/>
        </w:rPr>
      </w:pPr>
      <w:r w:rsidRPr="00F2450C">
        <w:rPr>
          <w:sz w:val="22"/>
          <w:szCs w:val="22"/>
        </w:rPr>
        <w:t>Title 7, Chapter 5, Article 1, General Provisions; Article 2, New Charters; Article 3, Charter Oversight; Article 4, Amendment to a Charter; Article 5, Audits and Audit Contracts</w:t>
      </w:r>
    </w:p>
    <w:p w:rsidR="007A6871" w:rsidRDefault="007A6871" w:rsidP="007A6871">
      <w:pPr>
        <w:widowControl w:val="0"/>
        <w:tabs>
          <w:tab w:val="left" w:pos="360"/>
        </w:tabs>
        <w:autoSpaceDE w:val="0"/>
        <w:autoSpaceDN w:val="0"/>
        <w:adjustRightInd w:val="0"/>
        <w:ind w:left="1350"/>
        <w:contextualSpacing/>
        <w:rPr>
          <w:b/>
          <w:sz w:val="22"/>
          <w:szCs w:val="22"/>
        </w:rPr>
      </w:pPr>
    </w:p>
    <w:p w:rsidR="007A6871" w:rsidRDefault="007A6871" w:rsidP="007A6871">
      <w:pPr>
        <w:widowControl w:val="0"/>
        <w:tabs>
          <w:tab w:val="left" w:pos="360"/>
        </w:tabs>
        <w:autoSpaceDE w:val="0"/>
        <w:autoSpaceDN w:val="0"/>
        <w:adjustRightInd w:val="0"/>
        <w:ind w:left="1350"/>
        <w:contextualSpacing/>
        <w:rPr>
          <w:sz w:val="22"/>
          <w:szCs w:val="22"/>
        </w:rPr>
      </w:pPr>
      <w:r w:rsidRPr="00F2450C">
        <w:rPr>
          <w:b/>
          <w:sz w:val="22"/>
          <w:szCs w:val="22"/>
        </w:rPr>
        <w:t>Am</w:t>
      </w:r>
      <w:r>
        <w:rPr>
          <w:b/>
          <w:sz w:val="22"/>
          <w:szCs w:val="22"/>
        </w:rPr>
        <w:t>end: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2450C">
        <w:rPr>
          <w:sz w:val="22"/>
          <w:szCs w:val="22"/>
        </w:rPr>
        <w:t xml:space="preserve">R7-5-101; Article 2; R7-5-201; R7-5-202; R7-5-203; R7-5-204; </w:t>
      </w:r>
    </w:p>
    <w:p w:rsidR="007A6871" w:rsidRDefault="007A6871" w:rsidP="007A6871">
      <w:pPr>
        <w:widowControl w:val="0"/>
        <w:tabs>
          <w:tab w:val="left" w:pos="360"/>
        </w:tabs>
        <w:autoSpaceDE w:val="0"/>
        <w:autoSpaceDN w:val="0"/>
        <w:adjustRightInd w:val="0"/>
        <w:ind w:left="1350"/>
        <w:contextualSpacing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2450C">
        <w:rPr>
          <w:sz w:val="22"/>
          <w:szCs w:val="22"/>
        </w:rPr>
        <w:t xml:space="preserve">R7-5-205; R7-5-206; R7-5-207; R7-5-501; R7-5-502; R7-5-510; </w:t>
      </w:r>
    </w:p>
    <w:p w:rsidR="007A6871" w:rsidRDefault="007A6871" w:rsidP="007A6871">
      <w:pPr>
        <w:widowControl w:val="0"/>
        <w:tabs>
          <w:tab w:val="left" w:pos="360"/>
        </w:tabs>
        <w:autoSpaceDE w:val="0"/>
        <w:autoSpaceDN w:val="0"/>
        <w:adjustRightInd w:val="0"/>
        <w:ind w:left="135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450C">
        <w:rPr>
          <w:sz w:val="22"/>
          <w:szCs w:val="22"/>
        </w:rPr>
        <w:t>R7-5-601</w:t>
      </w:r>
    </w:p>
    <w:p w:rsidR="007A6871" w:rsidRDefault="007A6871" w:rsidP="007A6871">
      <w:pPr>
        <w:widowControl w:val="0"/>
        <w:tabs>
          <w:tab w:val="left" w:pos="360"/>
        </w:tabs>
        <w:autoSpaceDE w:val="0"/>
        <w:autoSpaceDN w:val="0"/>
        <w:adjustRightInd w:val="0"/>
        <w:ind w:left="1350"/>
        <w:contextualSpacing/>
        <w:rPr>
          <w:sz w:val="22"/>
          <w:szCs w:val="22"/>
        </w:rPr>
      </w:pPr>
      <w:r w:rsidRPr="00F2450C">
        <w:rPr>
          <w:b/>
          <w:sz w:val="22"/>
          <w:szCs w:val="22"/>
        </w:rPr>
        <w:t>New Article:</w:t>
      </w:r>
      <w:r w:rsidRPr="00F2450C">
        <w:rPr>
          <w:sz w:val="22"/>
          <w:szCs w:val="22"/>
        </w:rPr>
        <w:tab/>
        <w:t>Article 3; Article 4; Article 5; Article 6</w:t>
      </w:r>
    </w:p>
    <w:p w:rsidR="007A6871" w:rsidRDefault="007A6871" w:rsidP="007A6871">
      <w:pPr>
        <w:widowControl w:val="0"/>
        <w:tabs>
          <w:tab w:val="left" w:pos="360"/>
        </w:tabs>
        <w:autoSpaceDE w:val="0"/>
        <w:autoSpaceDN w:val="0"/>
        <w:adjustRightInd w:val="0"/>
        <w:ind w:left="1350"/>
        <w:contextualSpacing/>
        <w:rPr>
          <w:sz w:val="22"/>
          <w:szCs w:val="22"/>
        </w:rPr>
      </w:pPr>
      <w:r w:rsidRPr="00F2450C">
        <w:rPr>
          <w:b/>
          <w:sz w:val="22"/>
          <w:szCs w:val="22"/>
        </w:rPr>
        <w:t>New Section:</w:t>
      </w:r>
      <w:r w:rsidRPr="00F2450C">
        <w:rPr>
          <w:sz w:val="22"/>
          <w:szCs w:val="22"/>
        </w:rPr>
        <w:tab/>
        <w:t xml:space="preserve">R7-5-208; R7-5-301; R7-5-302; R7-5-303; R7-5-401; R7-5-402; </w:t>
      </w:r>
    </w:p>
    <w:p w:rsidR="007A6871" w:rsidRDefault="007A6871" w:rsidP="007A6871">
      <w:pPr>
        <w:widowControl w:val="0"/>
        <w:tabs>
          <w:tab w:val="left" w:pos="360"/>
        </w:tabs>
        <w:autoSpaceDE w:val="0"/>
        <w:autoSpaceDN w:val="0"/>
        <w:adjustRightInd w:val="0"/>
        <w:ind w:left="135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450C">
        <w:rPr>
          <w:sz w:val="22"/>
          <w:szCs w:val="22"/>
        </w:rPr>
        <w:t xml:space="preserve">R7-5-403; R7-5-404; R7-5-503; R7-5-504; R7-5-505; R7-5-506; </w:t>
      </w:r>
    </w:p>
    <w:p w:rsidR="007A6871" w:rsidRDefault="007A6871" w:rsidP="007A6871">
      <w:pPr>
        <w:widowControl w:val="0"/>
        <w:tabs>
          <w:tab w:val="left" w:pos="360"/>
        </w:tabs>
        <w:autoSpaceDE w:val="0"/>
        <w:autoSpaceDN w:val="0"/>
        <w:adjustRightInd w:val="0"/>
        <w:ind w:left="135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450C">
        <w:rPr>
          <w:sz w:val="22"/>
          <w:szCs w:val="22"/>
        </w:rPr>
        <w:t xml:space="preserve">R7-5-507; R7-5-508; R7-5-509; R7-5-602; R7-5-603; R7-5-604; </w:t>
      </w:r>
    </w:p>
    <w:p w:rsidR="007A6871" w:rsidRDefault="007A6871" w:rsidP="007A6871">
      <w:pPr>
        <w:widowControl w:val="0"/>
        <w:tabs>
          <w:tab w:val="left" w:pos="360"/>
        </w:tabs>
        <w:autoSpaceDE w:val="0"/>
        <w:autoSpaceDN w:val="0"/>
        <w:adjustRightInd w:val="0"/>
        <w:ind w:left="135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450C">
        <w:rPr>
          <w:sz w:val="22"/>
          <w:szCs w:val="22"/>
        </w:rPr>
        <w:t>R7-5-605; R7-5-606; R7-5-607</w:t>
      </w:r>
    </w:p>
    <w:p w:rsidR="007A6871" w:rsidRDefault="007A6871" w:rsidP="007A6871">
      <w:pPr>
        <w:widowControl w:val="0"/>
        <w:tabs>
          <w:tab w:val="left" w:pos="360"/>
        </w:tabs>
        <w:autoSpaceDE w:val="0"/>
        <w:autoSpaceDN w:val="0"/>
        <w:adjustRightInd w:val="0"/>
        <w:ind w:left="1350"/>
        <w:contextualSpacing/>
        <w:rPr>
          <w:sz w:val="22"/>
          <w:szCs w:val="22"/>
        </w:rPr>
      </w:pPr>
      <w:r w:rsidRPr="00F2450C">
        <w:rPr>
          <w:b/>
          <w:sz w:val="22"/>
          <w:szCs w:val="22"/>
        </w:rPr>
        <w:t>Renumber:</w:t>
      </w:r>
      <w:r w:rsidRPr="00F2450C">
        <w:rPr>
          <w:sz w:val="22"/>
          <w:szCs w:val="22"/>
        </w:rPr>
        <w:tab/>
        <w:t xml:space="preserve">Article 3; R7-5-301; R7-5-302; R7-5-303; R7-5-304; R7-5-401; </w:t>
      </w:r>
    </w:p>
    <w:p w:rsidR="007A6871" w:rsidRDefault="007A6871" w:rsidP="007A6871">
      <w:pPr>
        <w:widowControl w:val="0"/>
        <w:tabs>
          <w:tab w:val="left" w:pos="360"/>
        </w:tabs>
        <w:autoSpaceDE w:val="0"/>
        <w:autoSpaceDN w:val="0"/>
        <w:adjustRightInd w:val="0"/>
        <w:ind w:left="1350"/>
        <w:contextualSpacing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2450C">
        <w:rPr>
          <w:sz w:val="22"/>
          <w:szCs w:val="22"/>
        </w:rPr>
        <w:t>R7-5-501;</w:t>
      </w:r>
      <w:r>
        <w:rPr>
          <w:sz w:val="22"/>
          <w:szCs w:val="22"/>
        </w:rPr>
        <w:t xml:space="preserve"> </w:t>
      </w:r>
      <w:r w:rsidRPr="00F2450C">
        <w:rPr>
          <w:sz w:val="22"/>
          <w:szCs w:val="22"/>
        </w:rPr>
        <w:t>R7-5-502; R7-5-510; Article 6; R7-5-601</w:t>
      </w:r>
    </w:p>
    <w:p w:rsidR="007A6871" w:rsidRDefault="007A6871" w:rsidP="007A6871">
      <w:pPr>
        <w:widowControl w:val="0"/>
        <w:tabs>
          <w:tab w:val="left" w:pos="360"/>
        </w:tabs>
        <w:autoSpaceDE w:val="0"/>
        <w:autoSpaceDN w:val="0"/>
        <w:adjustRightInd w:val="0"/>
        <w:ind w:left="1350"/>
        <w:contextualSpacing/>
        <w:rPr>
          <w:sz w:val="22"/>
          <w:szCs w:val="22"/>
        </w:rPr>
      </w:pPr>
      <w:r w:rsidRPr="00F2450C">
        <w:rPr>
          <w:b/>
          <w:sz w:val="22"/>
          <w:szCs w:val="22"/>
        </w:rPr>
        <w:t>Repeal:</w:t>
      </w:r>
      <w:r w:rsidRPr="00F2450C">
        <w:rPr>
          <w:sz w:val="22"/>
          <w:szCs w:val="22"/>
        </w:rPr>
        <w:tab/>
      </w:r>
      <w:r w:rsidRPr="00F2450C">
        <w:rPr>
          <w:sz w:val="22"/>
          <w:szCs w:val="22"/>
        </w:rPr>
        <w:tab/>
        <w:t xml:space="preserve">Article 4; Article 5; R7-5-501; R7-5-502; R7-5-503; R7-5-504 </w:t>
      </w:r>
    </w:p>
    <w:p w:rsidR="007A6871" w:rsidRPr="00F2450C" w:rsidRDefault="007A6871" w:rsidP="007A6871">
      <w:pPr>
        <w:widowControl w:val="0"/>
        <w:tabs>
          <w:tab w:val="left" w:pos="360"/>
        </w:tabs>
        <w:autoSpaceDE w:val="0"/>
        <w:autoSpaceDN w:val="0"/>
        <w:adjustRightInd w:val="0"/>
        <w:ind w:left="1350"/>
        <w:contextualSpacing/>
        <w:rPr>
          <w:sz w:val="22"/>
          <w:szCs w:val="22"/>
        </w:rPr>
      </w:pPr>
    </w:p>
    <w:p w:rsidR="007A6871" w:rsidRPr="00D401F5" w:rsidRDefault="007A6871" w:rsidP="007A6871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7A6871" w:rsidRDefault="007A6871" w:rsidP="007A6871">
      <w:pPr>
        <w:contextualSpacing/>
        <w:rPr>
          <w:sz w:val="22"/>
          <w:szCs w:val="22"/>
        </w:rPr>
      </w:pPr>
    </w:p>
    <w:p w:rsidR="003E480A" w:rsidRPr="00F2450C" w:rsidRDefault="003E480A" w:rsidP="007A6871">
      <w:pPr>
        <w:contextualSpacing/>
        <w:rPr>
          <w:sz w:val="22"/>
          <w:szCs w:val="22"/>
        </w:rPr>
      </w:pPr>
    </w:p>
    <w:p w:rsidR="007A6871" w:rsidRDefault="007A6871" w:rsidP="007A6871">
      <w:pPr>
        <w:widowControl w:val="0"/>
        <w:tabs>
          <w:tab w:val="left" w:pos="360"/>
        </w:tabs>
        <w:autoSpaceDE w:val="0"/>
        <w:autoSpaceDN w:val="0"/>
        <w:adjustRightInd w:val="0"/>
        <w:ind w:left="135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F2450C">
        <w:rPr>
          <w:b/>
          <w:sz w:val="22"/>
          <w:szCs w:val="22"/>
        </w:rPr>
        <w:t>EPARTMENT OF ENVIRONMENTAL QUALITY (R-17-0303)</w:t>
      </w:r>
    </w:p>
    <w:p w:rsidR="007A6871" w:rsidRPr="00F2450C" w:rsidRDefault="007A6871" w:rsidP="007A6871">
      <w:pPr>
        <w:widowControl w:val="0"/>
        <w:tabs>
          <w:tab w:val="left" w:pos="360"/>
        </w:tabs>
        <w:autoSpaceDE w:val="0"/>
        <w:autoSpaceDN w:val="0"/>
        <w:adjustRightInd w:val="0"/>
        <w:ind w:left="1350"/>
        <w:contextualSpacing/>
        <w:rPr>
          <w:b/>
          <w:sz w:val="22"/>
          <w:szCs w:val="22"/>
        </w:rPr>
      </w:pPr>
      <w:r w:rsidRPr="00F2450C">
        <w:rPr>
          <w:sz w:val="22"/>
          <w:szCs w:val="22"/>
        </w:rPr>
        <w:t>Title 18, Chapter 2, Article 7, Existing Stationary Source Performance Standards</w:t>
      </w:r>
    </w:p>
    <w:p w:rsidR="007A6871" w:rsidRDefault="007A6871" w:rsidP="007A6871">
      <w:pPr>
        <w:widowControl w:val="0"/>
        <w:tabs>
          <w:tab w:val="left" w:pos="360"/>
        </w:tabs>
        <w:autoSpaceDE w:val="0"/>
        <w:autoSpaceDN w:val="0"/>
        <w:adjustRightInd w:val="0"/>
        <w:ind w:left="1350"/>
        <w:contextualSpacing/>
        <w:rPr>
          <w:b/>
          <w:sz w:val="22"/>
          <w:szCs w:val="22"/>
        </w:rPr>
      </w:pPr>
    </w:p>
    <w:p w:rsidR="007A6871" w:rsidRDefault="007A6871" w:rsidP="007A6871">
      <w:pPr>
        <w:widowControl w:val="0"/>
        <w:tabs>
          <w:tab w:val="left" w:pos="360"/>
        </w:tabs>
        <w:autoSpaceDE w:val="0"/>
        <w:autoSpaceDN w:val="0"/>
        <w:adjustRightInd w:val="0"/>
        <w:ind w:left="1350"/>
        <w:contextualSpacing/>
        <w:rPr>
          <w:sz w:val="22"/>
          <w:szCs w:val="22"/>
        </w:rPr>
      </w:pPr>
      <w:r w:rsidRPr="00F2450C">
        <w:rPr>
          <w:b/>
          <w:sz w:val="22"/>
          <w:szCs w:val="22"/>
        </w:rPr>
        <w:t>Am</w:t>
      </w:r>
      <w:r>
        <w:rPr>
          <w:b/>
          <w:sz w:val="22"/>
          <w:szCs w:val="22"/>
        </w:rPr>
        <w:t>end: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2450C">
        <w:rPr>
          <w:sz w:val="22"/>
          <w:szCs w:val="22"/>
        </w:rPr>
        <w:t>R18-2-715; R18-2-715.01; R18-2-715.02</w:t>
      </w:r>
    </w:p>
    <w:p w:rsidR="007A6871" w:rsidRDefault="007A6871" w:rsidP="007A6871">
      <w:pPr>
        <w:widowControl w:val="0"/>
        <w:tabs>
          <w:tab w:val="left" w:pos="360"/>
        </w:tabs>
        <w:autoSpaceDE w:val="0"/>
        <w:autoSpaceDN w:val="0"/>
        <w:adjustRightInd w:val="0"/>
        <w:ind w:left="1350"/>
        <w:contextualSpacing/>
        <w:rPr>
          <w:sz w:val="22"/>
          <w:szCs w:val="22"/>
        </w:rPr>
      </w:pPr>
      <w:r w:rsidRPr="00F2450C">
        <w:rPr>
          <w:b/>
          <w:sz w:val="22"/>
          <w:szCs w:val="22"/>
        </w:rPr>
        <w:t>New Article:</w:t>
      </w:r>
      <w:r w:rsidRPr="00F2450C">
        <w:rPr>
          <w:sz w:val="22"/>
          <w:szCs w:val="22"/>
        </w:rPr>
        <w:tab/>
        <w:t xml:space="preserve">Article </w:t>
      </w:r>
      <w:r>
        <w:rPr>
          <w:sz w:val="22"/>
          <w:szCs w:val="22"/>
        </w:rPr>
        <w:t>13</w:t>
      </w:r>
    </w:p>
    <w:p w:rsidR="007A6871" w:rsidRDefault="007A6871" w:rsidP="007A6871">
      <w:pPr>
        <w:widowControl w:val="0"/>
        <w:tabs>
          <w:tab w:val="left" w:pos="360"/>
        </w:tabs>
        <w:autoSpaceDE w:val="0"/>
        <w:autoSpaceDN w:val="0"/>
        <w:adjustRightInd w:val="0"/>
        <w:ind w:left="1350"/>
        <w:contextualSpacing/>
        <w:rPr>
          <w:sz w:val="22"/>
          <w:szCs w:val="22"/>
        </w:rPr>
      </w:pPr>
      <w:r w:rsidRPr="00F2450C">
        <w:rPr>
          <w:b/>
          <w:sz w:val="22"/>
          <w:szCs w:val="22"/>
        </w:rPr>
        <w:t>New Section:</w:t>
      </w:r>
      <w:r>
        <w:rPr>
          <w:sz w:val="22"/>
          <w:szCs w:val="22"/>
        </w:rPr>
        <w:tab/>
      </w:r>
      <w:r w:rsidRPr="00F2450C">
        <w:rPr>
          <w:sz w:val="22"/>
          <w:szCs w:val="22"/>
        </w:rPr>
        <w:t xml:space="preserve">R18-2-B1301; R18-2-B1301.01; R18-2-B1302; R18-2-C1302; </w:t>
      </w:r>
    </w:p>
    <w:p w:rsidR="007A6871" w:rsidRDefault="007A6871" w:rsidP="007A6871">
      <w:pPr>
        <w:ind w:left="1080"/>
        <w:contextualSpacing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2450C">
        <w:rPr>
          <w:sz w:val="22"/>
          <w:szCs w:val="22"/>
        </w:rPr>
        <w:t>Appendix 14;</w:t>
      </w:r>
      <w:r w:rsidRPr="00F2450C">
        <w:rPr>
          <w:b/>
          <w:sz w:val="22"/>
          <w:szCs w:val="22"/>
        </w:rPr>
        <w:t xml:space="preserve"> </w:t>
      </w:r>
      <w:r w:rsidRPr="00F2450C">
        <w:rPr>
          <w:sz w:val="22"/>
          <w:szCs w:val="22"/>
        </w:rPr>
        <w:t>Appendix 15</w:t>
      </w:r>
    </w:p>
    <w:p w:rsidR="007A6871" w:rsidRDefault="007A6871" w:rsidP="007A6871">
      <w:pPr>
        <w:ind w:left="1080"/>
        <w:contextualSpacing/>
        <w:rPr>
          <w:sz w:val="22"/>
          <w:szCs w:val="22"/>
        </w:rPr>
      </w:pPr>
    </w:p>
    <w:p w:rsidR="007A6871" w:rsidRPr="00D401F5" w:rsidRDefault="007A6871" w:rsidP="007A6871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976CE0" w:rsidRDefault="00976CE0" w:rsidP="003E480A">
      <w:pPr>
        <w:rPr>
          <w:sz w:val="22"/>
          <w:szCs w:val="22"/>
        </w:rPr>
      </w:pPr>
    </w:p>
    <w:p w:rsidR="003E480A" w:rsidRDefault="003E480A" w:rsidP="003E480A">
      <w:pPr>
        <w:rPr>
          <w:sz w:val="22"/>
          <w:szCs w:val="22"/>
        </w:rPr>
      </w:pPr>
    </w:p>
    <w:p w:rsidR="003E480A" w:rsidRDefault="003E480A" w:rsidP="003E480A">
      <w:pPr>
        <w:rPr>
          <w:sz w:val="22"/>
          <w:szCs w:val="22"/>
        </w:rPr>
      </w:pPr>
    </w:p>
    <w:p w:rsidR="003E480A" w:rsidRDefault="003E480A" w:rsidP="003E480A">
      <w:pPr>
        <w:rPr>
          <w:sz w:val="22"/>
          <w:szCs w:val="22"/>
        </w:rPr>
      </w:pPr>
    </w:p>
    <w:p w:rsidR="003E480A" w:rsidRDefault="003E480A" w:rsidP="003E480A">
      <w:pPr>
        <w:rPr>
          <w:sz w:val="22"/>
          <w:szCs w:val="22"/>
        </w:rPr>
      </w:pPr>
    </w:p>
    <w:p w:rsidR="003E480A" w:rsidRDefault="003E480A" w:rsidP="003E480A">
      <w:pPr>
        <w:rPr>
          <w:sz w:val="22"/>
          <w:szCs w:val="22"/>
        </w:rPr>
      </w:pPr>
    </w:p>
    <w:p w:rsidR="003E480A" w:rsidRDefault="003E480A" w:rsidP="003E480A">
      <w:pPr>
        <w:rPr>
          <w:sz w:val="22"/>
          <w:szCs w:val="22"/>
        </w:rPr>
      </w:pPr>
    </w:p>
    <w:p w:rsidR="00A445BC" w:rsidRPr="00976CE0" w:rsidRDefault="00A445BC" w:rsidP="00240D28">
      <w:pPr>
        <w:tabs>
          <w:tab w:val="left" w:pos="540"/>
        </w:tabs>
        <w:rPr>
          <w:b/>
        </w:rPr>
      </w:pPr>
      <w:r w:rsidRPr="00976CE0">
        <w:rPr>
          <w:b/>
        </w:rPr>
        <w:lastRenderedPageBreak/>
        <w:t>Five-Year-Review Reports:</w:t>
      </w:r>
    </w:p>
    <w:p w:rsidR="00A445BC" w:rsidRPr="004A665C" w:rsidRDefault="00A445BC" w:rsidP="00A445BC">
      <w:pPr>
        <w:tabs>
          <w:tab w:val="left" w:pos="540"/>
        </w:tabs>
      </w:pPr>
    </w:p>
    <w:p w:rsidR="007A6871" w:rsidRPr="00F2450C" w:rsidRDefault="007A6871" w:rsidP="007A6871">
      <w:pPr>
        <w:tabs>
          <w:tab w:val="num" w:pos="1512"/>
        </w:tabs>
        <w:ind w:left="1350"/>
        <w:contextualSpacing/>
        <w:rPr>
          <w:b/>
          <w:sz w:val="22"/>
          <w:szCs w:val="22"/>
        </w:rPr>
      </w:pPr>
      <w:r w:rsidRPr="00F2450C">
        <w:rPr>
          <w:b/>
          <w:sz w:val="22"/>
          <w:szCs w:val="22"/>
        </w:rPr>
        <w:t>DEPARTMENT OF ENVIRONMENTAL QUALITY (F-16-1004)</w:t>
      </w:r>
    </w:p>
    <w:p w:rsidR="007A6871" w:rsidRDefault="007A6871" w:rsidP="007A6871">
      <w:pPr>
        <w:ind w:left="1350"/>
        <w:contextualSpacing/>
        <w:rPr>
          <w:sz w:val="22"/>
          <w:szCs w:val="22"/>
        </w:rPr>
      </w:pPr>
      <w:r w:rsidRPr="00F2450C">
        <w:rPr>
          <w:sz w:val="22"/>
          <w:szCs w:val="22"/>
        </w:rPr>
        <w:t>Title 18, Chapter 5, Article 1, Classification of Water and Wastewater Facilities and Certification of Operators; Article 2, Public and Semipublic Swimming Pools and Spas; Article 3, Water Quality Management Planning; Article 4, Subdivisions; Article 5, Minimum Design Criteria</w:t>
      </w:r>
    </w:p>
    <w:p w:rsidR="003E480A" w:rsidRDefault="003E480A" w:rsidP="007A6871">
      <w:pPr>
        <w:tabs>
          <w:tab w:val="num" w:pos="900"/>
        </w:tabs>
        <w:contextualSpacing/>
        <w:rPr>
          <w:sz w:val="22"/>
          <w:szCs w:val="22"/>
          <w:u w:val="single"/>
        </w:rPr>
      </w:pPr>
    </w:p>
    <w:p w:rsidR="007A6871" w:rsidRDefault="007A6871" w:rsidP="003E480A">
      <w:pPr>
        <w:tabs>
          <w:tab w:val="num" w:pos="900"/>
        </w:tabs>
        <w:contextualSpacing/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3E480A" w:rsidRDefault="003E480A" w:rsidP="003E480A">
      <w:pPr>
        <w:tabs>
          <w:tab w:val="num" w:pos="900"/>
        </w:tabs>
        <w:contextualSpacing/>
        <w:rPr>
          <w:b/>
          <w:sz w:val="22"/>
          <w:szCs w:val="22"/>
        </w:rPr>
      </w:pPr>
    </w:p>
    <w:p w:rsidR="003E480A" w:rsidRPr="003E480A" w:rsidRDefault="003E480A" w:rsidP="003E480A">
      <w:pPr>
        <w:tabs>
          <w:tab w:val="num" w:pos="900"/>
        </w:tabs>
        <w:contextualSpacing/>
        <w:rPr>
          <w:b/>
          <w:sz w:val="22"/>
          <w:szCs w:val="22"/>
        </w:rPr>
      </w:pPr>
    </w:p>
    <w:p w:rsidR="007A6871" w:rsidRPr="00F2450C" w:rsidRDefault="007A6871" w:rsidP="007A6871">
      <w:pPr>
        <w:ind w:left="135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BOARD </w:t>
      </w:r>
      <w:r w:rsidRPr="00F2450C">
        <w:rPr>
          <w:b/>
          <w:sz w:val="22"/>
          <w:szCs w:val="22"/>
        </w:rPr>
        <w:t>OF FUNERAL DIRECTORS AND EMBALMERS (F-17-0203)</w:t>
      </w:r>
    </w:p>
    <w:p w:rsidR="007A6871" w:rsidRPr="00F2450C" w:rsidRDefault="007A6871" w:rsidP="007A6871">
      <w:pPr>
        <w:ind w:left="1350"/>
        <w:contextualSpacing/>
        <w:rPr>
          <w:sz w:val="22"/>
          <w:szCs w:val="22"/>
        </w:rPr>
      </w:pPr>
      <w:r w:rsidRPr="00F2450C">
        <w:rPr>
          <w:sz w:val="22"/>
          <w:szCs w:val="22"/>
        </w:rPr>
        <w:t>Title 4, Chapter 12, Articles 1, General Provisions; Article 2 Licensing Provisions; Article 3, Regulatory Provisions; Article 4, Continuing Education; Article 5, Prearranged Funeral Agreements; Article 6, Crematory and Cremation Regulation</w:t>
      </w:r>
    </w:p>
    <w:p w:rsidR="007A6871" w:rsidRDefault="007A6871" w:rsidP="007A6871">
      <w:pPr>
        <w:ind w:left="1350"/>
        <w:contextualSpacing/>
        <w:rPr>
          <w:sz w:val="22"/>
          <w:szCs w:val="22"/>
        </w:rPr>
      </w:pPr>
    </w:p>
    <w:p w:rsidR="007A6871" w:rsidRDefault="007A6871" w:rsidP="007A6871">
      <w:pPr>
        <w:tabs>
          <w:tab w:val="num" w:pos="900"/>
        </w:tabs>
        <w:contextualSpacing/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7A6871" w:rsidRDefault="007A6871" w:rsidP="007A6871">
      <w:pPr>
        <w:ind w:left="1350"/>
        <w:contextualSpacing/>
        <w:rPr>
          <w:sz w:val="22"/>
          <w:szCs w:val="22"/>
        </w:rPr>
      </w:pPr>
    </w:p>
    <w:p w:rsidR="003E480A" w:rsidRPr="00F2450C" w:rsidRDefault="003E480A" w:rsidP="007A6871">
      <w:pPr>
        <w:ind w:left="1350"/>
        <w:contextualSpacing/>
        <w:rPr>
          <w:sz w:val="22"/>
          <w:szCs w:val="22"/>
        </w:rPr>
      </w:pPr>
    </w:p>
    <w:p w:rsidR="007A6871" w:rsidRPr="00F2450C" w:rsidRDefault="007A6871" w:rsidP="007A6871">
      <w:pPr>
        <w:ind w:left="1350"/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Pr="00F2450C">
        <w:rPr>
          <w:b/>
          <w:sz w:val="22"/>
          <w:szCs w:val="22"/>
        </w:rPr>
        <w:t>AME AND FISH COMMISSION (F-17-0204)</w:t>
      </w:r>
    </w:p>
    <w:p w:rsidR="007A6871" w:rsidRDefault="007A6871" w:rsidP="007A6871">
      <w:pPr>
        <w:ind w:left="1350"/>
        <w:rPr>
          <w:sz w:val="22"/>
          <w:szCs w:val="22"/>
        </w:rPr>
      </w:pPr>
      <w:r w:rsidRPr="00F2450C">
        <w:rPr>
          <w:sz w:val="22"/>
          <w:szCs w:val="22"/>
        </w:rPr>
        <w:t>Title 12, Chapter 4, Article 11, Aquatic Invasive Species</w:t>
      </w:r>
    </w:p>
    <w:p w:rsidR="006D4434" w:rsidRDefault="006D4434" w:rsidP="007A6871">
      <w:pPr>
        <w:ind w:left="1350"/>
        <w:rPr>
          <w:sz w:val="22"/>
          <w:szCs w:val="22"/>
        </w:rPr>
      </w:pPr>
    </w:p>
    <w:p w:rsidR="006D4434" w:rsidRDefault="006D4434" w:rsidP="006D4434">
      <w:pPr>
        <w:tabs>
          <w:tab w:val="num" w:pos="900"/>
        </w:tabs>
        <w:contextualSpacing/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7A6871" w:rsidRDefault="007A6871" w:rsidP="007A6871">
      <w:pPr>
        <w:ind w:left="1350"/>
        <w:rPr>
          <w:sz w:val="22"/>
          <w:szCs w:val="22"/>
        </w:rPr>
      </w:pPr>
    </w:p>
    <w:p w:rsidR="003E480A" w:rsidRDefault="003E480A" w:rsidP="007A6871">
      <w:pPr>
        <w:ind w:left="1350"/>
        <w:rPr>
          <w:sz w:val="22"/>
          <w:szCs w:val="22"/>
        </w:rPr>
      </w:pPr>
    </w:p>
    <w:p w:rsidR="006D4434" w:rsidRPr="00F2450C" w:rsidRDefault="006D4434" w:rsidP="006D4434">
      <w:pPr>
        <w:tabs>
          <w:tab w:val="num" w:pos="1512"/>
        </w:tabs>
        <w:ind w:left="1350"/>
        <w:rPr>
          <w:b/>
          <w:sz w:val="22"/>
          <w:szCs w:val="22"/>
        </w:rPr>
      </w:pPr>
      <w:r w:rsidRPr="00F2450C">
        <w:rPr>
          <w:b/>
          <w:sz w:val="22"/>
          <w:szCs w:val="22"/>
        </w:rPr>
        <w:t>GAME AND FISH COMMISSION (F-17-0205)</w:t>
      </w:r>
    </w:p>
    <w:p w:rsidR="006D4434" w:rsidRDefault="006D4434" w:rsidP="006D4434">
      <w:pPr>
        <w:ind w:left="1350"/>
        <w:rPr>
          <w:sz w:val="22"/>
          <w:szCs w:val="22"/>
        </w:rPr>
      </w:pPr>
      <w:r w:rsidRPr="00F2450C">
        <w:rPr>
          <w:sz w:val="22"/>
          <w:szCs w:val="22"/>
        </w:rPr>
        <w:t xml:space="preserve">Title 12, Chapter 4, Article 6, Rules of Practice Before the Commission </w:t>
      </w:r>
    </w:p>
    <w:p w:rsidR="006D4434" w:rsidRDefault="006D4434" w:rsidP="006D4434">
      <w:pPr>
        <w:ind w:left="1350"/>
        <w:rPr>
          <w:sz w:val="22"/>
          <w:szCs w:val="22"/>
        </w:rPr>
      </w:pPr>
    </w:p>
    <w:p w:rsidR="006D4434" w:rsidRDefault="006D4434" w:rsidP="006D4434">
      <w:pPr>
        <w:tabs>
          <w:tab w:val="num" w:pos="900"/>
        </w:tabs>
        <w:contextualSpacing/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6D4434" w:rsidRDefault="006D4434" w:rsidP="006D4434">
      <w:pPr>
        <w:ind w:left="1350"/>
        <w:rPr>
          <w:sz w:val="22"/>
          <w:szCs w:val="22"/>
        </w:rPr>
      </w:pPr>
    </w:p>
    <w:p w:rsidR="003E480A" w:rsidRPr="00F2450C" w:rsidRDefault="003E480A" w:rsidP="006D4434">
      <w:pPr>
        <w:ind w:left="1350"/>
        <w:rPr>
          <w:sz w:val="22"/>
          <w:szCs w:val="22"/>
        </w:rPr>
      </w:pPr>
    </w:p>
    <w:p w:rsidR="006D4434" w:rsidRDefault="006D4434" w:rsidP="006D4434">
      <w:pPr>
        <w:ind w:left="1350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F2450C">
        <w:rPr>
          <w:b/>
          <w:sz w:val="22"/>
          <w:szCs w:val="22"/>
        </w:rPr>
        <w:t xml:space="preserve">OARD OF EXAMINERS OF NURSING CARE INSTITUTION ADMINISTRATORS AND ASSISTED LIVING FACILITY MANAGERS </w:t>
      </w:r>
    </w:p>
    <w:p w:rsidR="006D4434" w:rsidRPr="00F2450C" w:rsidRDefault="006D4434" w:rsidP="006D4434">
      <w:pPr>
        <w:ind w:left="1350"/>
        <w:rPr>
          <w:b/>
          <w:sz w:val="22"/>
          <w:szCs w:val="22"/>
        </w:rPr>
      </w:pPr>
      <w:r w:rsidRPr="00F2450C">
        <w:rPr>
          <w:b/>
          <w:sz w:val="22"/>
          <w:szCs w:val="22"/>
        </w:rPr>
        <w:t>(F-17-0302)</w:t>
      </w:r>
    </w:p>
    <w:p w:rsidR="006D4434" w:rsidRPr="001548BE" w:rsidRDefault="006D4434" w:rsidP="006D4434">
      <w:pPr>
        <w:ind w:left="1350"/>
        <w:rPr>
          <w:sz w:val="22"/>
          <w:szCs w:val="22"/>
        </w:rPr>
      </w:pPr>
      <w:r w:rsidRPr="001548BE">
        <w:rPr>
          <w:sz w:val="22"/>
          <w:szCs w:val="22"/>
        </w:rPr>
        <w:t xml:space="preserve">Title 4, Chapter 33, Article 1, General; Article 2, Nursing Care Administrator Licensing; Article 3, Administrator-in-Training Program; Article 5, Continuing Education </w:t>
      </w:r>
    </w:p>
    <w:p w:rsidR="006D4434" w:rsidRPr="00F2450C" w:rsidRDefault="006D4434" w:rsidP="007A6871">
      <w:pPr>
        <w:ind w:left="1350"/>
        <w:rPr>
          <w:sz w:val="22"/>
          <w:szCs w:val="22"/>
        </w:rPr>
      </w:pPr>
    </w:p>
    <w:p w:rsidR="007A6871" w:rsidRDefault="007A6871" w:rsidP="007A6871">
      <w:pPr>
        <w:tabs>
          <w:tab w:val="num" w:pos="900"/>
        </w:tabs>
        <w:contextualSpacing/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7A6871" w:rsidRDefault="007A6871" w:rsidP="007A6871">
      <w:pPr>
        <w:ind w:left="1350"/>
        <w:rPr>
          <w:sz w:val="22"/>
          <w:szCs w:val="22"/>
        </w:rPr>
      </w:pPr>
    </w:p>
    <w:p w:rsidR="003E480A" w:rsidRDefault="003E480A" w:rsidP="007A6871">
      <w:pPr>
        <w:ind w:left="1350"/>
        <w:rPr>
          <w:sz w:val="22"/>
          <w:szCs w:val="22"/>
        </w:rPr>
      </w:pPr>
    </w:p>
    <w:p w:rsidR="006D4434" w:rsidRDefault="006D4434" w:rsidP="006D4434">
      <w:pPr>
        <w:ind w:left="1170" w:firstLine="270"/>
        <w:contextualSpacing/>
        <w:rPr>
          <w:b/>
          <w:sz w:val="22"/>
          <w:szCs w:val="22"/>
        </w:rPr>
      </w:pPr>
      <w:r w:rsidRPr="00776619">
        <w:rPr>
          <w:b/>
          <w:sz w:val="22"/>
          <w:szCs w:val="22"/>
        </w:rPr>
        <w:t>DEPARTMENT OF HEALTH SERVICES (F-17-0208)</w:t>
      </w:r>
    </w:p>
    <w:p w:rsidR="006D4434" w:rsidRPr="001548BE" w:rsidRDefault="006D4434" w:rsidP="006D4434">
      <w:pPr>
        <w:ind w:left="720" w:firstLine="720"/>
        <w:contextualSpacing/>
        <w:rPr>
          <w:b/>
          <w:sz w:val="22"/>
          <w:szCs w:val="22"/>
        </w:rPr>
      </w:pPr>
      <w:r w:rsidRPr="001548BE">
        <w:rPr>
          <w:sz w:val="22"/>
          <w:szCs w:val="22"/>
        </w:rPr>
        <w:t>Title 9, Chapter 8, Article 6, Camp Grounds</w:t>
      </w:r>
    </w:p>
    <w:p w:rsidR="006D4434" w:rsidRDefault="006D4434" w:rsidP="006D4434">
      <w:pPr>
        <w:ind w:left="630"/>
        <w:contextualSpacing/>
        <w:rPr>
          <w:b/>
          <w:sz w:val="22"/>
          <w:szCs w:val="22"/>
        </w:rPr>
      </w:pPr>
    </w:p>
    <w:p w:rsidR="00326A77" w:rsidRDefault="00326A77" w:rsidP="00326A77">
      <w:pPr>
        <w:contextualSpacing/>
        <w:rPr>
          <w:sz w:val="22"/>
          <w:szCs w:val="22"/>
        </w:rPr>
      </w:pPr>
      <w:r w:rsidRPr="00326A77">
        <w:rPr>
          <w:sz w:val="22"/>
          <w:szCs w:val="22"/>
          <w:u w:val="single"/>
        </w:rPr>
        <w:t>COUNCIL ACTION</w:t>
      </w:r>
      <w:r w:rsidRPr="00326A77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3E480A" w:rsidRPr="003E480A">
        <w:rPr>
          <w:b/>
          <w:sz w:val="22"/>
          <w:szCs w:val="22"/>
        </w:rPr>
        <w:t>REPORT RETURNED IN WHOLE</w:t>
      </w:r>
    </w:p>
    <w:p w:rsidR="003E480A" w:rsidRDefault="003E480A" w:rsidP="00326A77">
      <w:pPr>
        <w:contextualSpacing/>
        <w:rPr>
          <w:sz w:val="22"/>
          <w:szCs w:val="22"/>
        </w:rPr>
      </w:pPr>
    </w:p>
    <w:p w:rsidR="003E480A" w:rsidRDefault="003E480A" w:rsidP="003E480A">
      <w:pPr>
        <w:ind w:left="2160" w:hanging="2160"/>
        <w:contextualSpacing/>
        <w:rPr>
          <w:sz w:val="22"/>
          <w:szCs w:val="22"/>
        </w:rPr>
      </w:pPr>
      <w:r w:rsidRPr="003E480A">
        <w:rPr>
          <w:sz w:val="22"/>
          <w:szCs w:val="22"/>
          <w:u w:val="single"/>
        </w:rPr>
        <w:t>COUNCIL ACTION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3E480A">
        <w:rPr>
          <w:b/>
          <w:sz w:val="22"/>
          <w:szCs w:val="22"/>
        </w:rPr>
        <w:t>REQUIRED THE DEPARTMENT TO AMEND THE RULES IN THE ARTICLE BY JANUARY 1, 2019</w:t>
      </w:r>
    </w:p>
    <w:p w:rsidR="00326A77" w:rsidRDefault="00326A77" w:rsidP="00326A77">
      <w:pPr>
        <w:contextualSpacing/>
        <w:rPr>
          <w:sz w:val="22"/>
          <w:szCs w:val="22"/>
        </w:rPr>
      </w:pPr>
    </w:p>
    <w:p w:rsidR="003E480A" w:rsidRDefault="003E480A" w:rsidP="00326A77">
      <w:pPr>
        <w:contextualSpacing/>
        <w:rPr>
          <w:sz w:val="22"/>
          <w:szCs w:val="22"/>
        </w:rPr>
      </w:pPr>
    </w:p>
    <w:p w:rsidR="003E480A" w:rsidRDefault="003E480A" w:rsidP="00326A77">
      <w:pPr>
        <w:contextualSpacing/>
        <w:rPr>
          <w:sz w:val="22"/>
          <w:szCs w:val="22"/>
        </w:rPr>
      </w:pPr>
    </w:p>
    <w:p w:rsidR="003E480A" w:rsidRPr="00326A77" w:rsidRDefault="003E480A" w:rsidP="00326A77">
      <w:pPr>
        <w:contextualSpacing/>
        <w:rPr>
          <w:sz w:val="22"/>
          <w:szCs w:val="22"/>
        </w:rPr>
      </w:pPr>
    </w:p>
    <w:p w:rsidR="006D4434" w:rsidRDefault="006D4434" w:rsidP="006D4434">
      <w:pPr>
        <w:ind w:left="1170" w:firstLine="180"/>
        <w:contextualSpacing/>
        <w:rPr>
          <w:b/>
          <w:sz w:val="22"/>
          <w:szCs w:val="22"/>
        </w:rPr>
      </w:pPr>
      <w:r w:rsidRPr="00776619">
        <w:rPr>
          <w:b/>
          <w:sz w:val="22"/>
          <w:szCs w:val="22"/>
        </w:rPr>
        <w:lastRenderedPageBreak/>
        <w:t>DEPARTMENT OF HEALTH SERVICES (F-17-0209)</w:t>
      </w:r>
    </w:p>
    <w:p w:rsidR="007A6871" w:rsidRDefault="006D4434" w:rsidP="006D4434">
      <w:pPr>
        <w:ind w:left="1350"/>
        <w:rPr>
          <w:sz w:val="22"/>
          <w:szCs w:val="22"/>
        </w:rPr>
      </w:pPr>
      <w:r w:rsidRPr="001548BE">
        <w:rPr>
          <w:sz w:val="22"/>
          <w:szCs w:val="22"/>
        </w:rPr>
        <w:t>Title 9, Chapter 8, Article 13, Hotels, and Tourist Courts</w:t>
      </w:r>
    </w:p>
    <w:p w:rsidR="00A445BC" w:rsidRDefault="00A445BC" w:rsidP="00A445BC">
      <w:pPr>
        <w:ind w:left="882"/>
        <w:contextualSpacing/>
        <w:rPr>
          <w:rFonts w:eastAsia="Calibri"/>
          <w:color w:val="000000"/>
        </w:rPr>
      </w:pPr>
    </w:p>
    <w:p w:rsidR="003E480A" w:rsidRDefault="003E480A" w:rsidP="003E480A">
      <w:pPr>
        <w:ind w:left="2160" w:hanging="216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COUNCIL ACTION</w:t>
      </w:r>
      <w:r w:rsidRPr="003E480A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3E480A">
        <w:rPr>
          <w:b/>
          <w:sz w:val="22"/>
          <w:szCs w:val="22"/>
        </w:rPr>
        <w:t>REPORT RETURNED IN WHOLE</w:t>
      </w:r>
    </w:p>
    <w:p w:rsidR="003E480A" w:rsidRDefault="003E480A" w:rsidP="003E480A">
      <w:pPr>
        <w:ind w:left="2160" w:hanging="2160"/>
        <w:contextualSpacing/>
        <w:rPr>
          <w:sz w:val="22"/>
          <w:szCs w:val="22"/>
          <w:u w:val="single"/>
        </w:rPr>
      </w:pPr>
    </w:p>
    <w:p w:rsidR="00240D28" w:rsidRDefault="00240D28" w:rsidP="003E480A">
      <w:pPr>
        <w:ind w:left="2160" w:hanging="2160"/>
        <w:contextualSpacing/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E480A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3E480A" w:rsidRPr="003E480A">
        <w:rPr>
          <w:b/>
          <w:sz w:val="22"/>
          <w:szCs w:val="22"/>
        </w:rPr>
        <w:t>REQUIRED THE DEPARTMENT TO AMEND THE RULES IN</w:t>
      </w:r>
      <w:r w:rsidR="003E480A">
        <w:rPr>
          <w:b/>
          <w:sz w:val="22"/>
          <w:szCs w:val="22"/>
        </w:rPr>
        <w:t xml:space="preserve"> THE ARTICLE BY JANUARY 1, 2019</w:t>
      </w:r>
    </w:p>
    <w:p w:rsidR="00240D28" w:rsidRDefault="00240D28" w:rsidP="00A445BC">
      <w:pPr>
        <w:tabs>
          <w:tab w:val="num" w:pos="900"/>
        </w:tabs>
        <w:contextualSpacing/>
      </w:pPr>
    </w:p>
    <w:p w:rsidR="003E480A" w:rsidRDefault="003E480A" w:rsidP="00A445BC">
      <w:pPr>
        <w:tabs>
          <w:tab w:val="num" w:pos="900"/>
        </w:tabs>
        <w:contextualSpacing/>
      </w:pPr>
    </w:p>
    <w:p w:rsidR="003973F1" w:rsidRDefault="003973F1" w:rsidP="003973F1">
      <w:pPr>
        <w:rPr>
          <w:b/>
          <w:sz w:val="22"/>
          <w:szCs w:val="22"/>
        </w:rPr>
      </w:pPr>
      <w:r w:rsidRPr="005849E1">
        <w:rPr>
          <w:b/>
          <w:sz w:val="22"/>
          <w:szCs w:val="22"/>
        </w:rPr>
        <w:t>CONSIDERATION AND DISCUSSION OF MATTERS RELATED TO THE FIVE-YEAR-REVIEW REPORT OF THE CITIZENS CLEAN ELECTIONS COMMISSION</w:t>
      </w:r>
      <w:r w:rsidR="004C3E3B">
        <w:rPr>
          <w:b/>
          <w:sz w:val="22"/>
          <w:szCs w:val="22"/>
        </w:rPr>
        <w:t>:</w:t>
      </w:r>
    </w:p>
    <w:p w:rsidR="003973F1" w:rsidRPr="003E480A" w:rsidRDefault="003973F1" w:rsidP="003973F1">
      <w:pPr>
        <w:rPr>
          <w:sz w:val="22"/>
          <w:szCs w:val="22"/>
        </w:rPr>
      </w:pPr>
    </w:p>
    <w:p w:rsidR="005F79C0" w:rsidRDefault="003973F1" w:rsidP="005F79C0">
      <w:pPr>
        <w:tabs>
          <w:tab w:val="left" w:pos="540"/>
        </w:tabs>
        <w:rPr>
          <w:b/>
          <w:sz w:val="22"/>
          <w:szCs w:val="22"/>
        </w:rPr>
      </w:pPr>
      <w:r w:rsidRPr="003E480A">
        <w:rPr>
          <w:color w:val="000000" w:themeColor="text1"/>
          <w:sz w:val="22"/>
          <w:szCs w:val="22"/>
          <w:u w:val="single"/>
        </w:rPr>
        <w:t>COUNCIL ACTION</w:t>
      </w:r>
      <w:r w:rsidRPr="003E480A">
        <w:rPr>
          <w:color w:val="000000" w:themeColor="text1"/>
          <w:sz w:val="22"/>
          <w:szCs w:val="22"/>
        </w:rPr>
        <w:t>:</w:t>
      </w:r>
      <w:r w:rsidRPr="00326A77">
        <w:rPr>
          <w:b/>
          <w:color w:val="000000" w:themeColor="text1"/>
          <w:sz w:val="22"/>
          <w:szCs w:val="22"/>
        </w:rPr>
        <w:t xml:space="preserve">  </w:t>
      </w:r>
      <w:r w:rsidR="003E480A">
        <w:rPr>
          <w:b/>
          <w:color w:val="000000" w:themeColor="text1"/>
          <w:sz w:val="22"/>
          <w:szCs w:val="22"/>
        </w:rPr>
        <w:tab/>
      </w:r>
      <w:r w:rsidR="005F79C0">
        <w:rPr>
          <w:b/>
          <w:sz w:val="22"/>
          <w:szCs w:val="22"/>
        </w:rPr>
        <w:t>DEADLINE TO REPEAL R2-20-109(F)(</w:t>
      </w:r>
      <w:proofErr w:type="gramStart"/>
      <w:r w:rsidR="005F79C0">
        <w:rPr>
          <w:b/>
          <w:sz w:val="22"/>
          <w:szCs w:val="22"/>
        </w:rPr>
        <w:t>2)-(</w:t>
      </w:r>
      <w:proofErr w:type="gramEnd"/>
      <w:r w:rsidR="005F79C0">
        <w:rPr>
          <w:b/>
          <w:sz w:val="22"/>
          <w:szCs w:val="22"/>
        </w:rPr>
        <w:t xml:space="preserve">12) AND (G) EXTENDED TO </w:t>
      </w:r>
    </w:p>
    <w:p w:rsidR="003973F1" w:rsidRPr="004C3E3B" w:rsidRDefault="005F79C0" w:rsidP="005F79C0">
      <w:pPr>
        <w:tabs>
          <w:tab w:val="left" w:pos="540"/>
        </w:tabs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973F1" w:rsidRPr="00326A77">
        <w:rPr>
          <w:b/>
          <w:color w:val="000000" w:themeColor="text1"/>
          <w:sz w:val="22"/>
          <w:szCs w:val="22"/>
        </w:rPr>
        <w:t>JUNE 7, 2017</w:t>
      </w:r>
    </w:p>
    <w:p w:rsidR="006D4434" w:rsidRDefault="006D4434" w:rsidP="00A445BC">
      <w:pPr>
        <w:tabs>
          <w:tab w:val="num" w:pos="900"/>
        </w:tabs>
        <w:contextualSpacing/>
      </w:pPr>
    </w:p>
    <w:p w:rsidR="003E480A" w:rsidRDefault="003E480A" w:rsidP="00A445BC">
      <w:pPr>
        <w:tabs>
          <w:tab w:val="num" w:pos="900"/>
        </w:tabs>
        <w:contextualSpacing/>
      </w:pPr>
    </w:p>
    <w:p w:rsidR="006D4434" w:rsidRPr="005849E1" w:rsidRDefault="006D4434" w:rsidP="006D4434">
      <w:pPr>
        <w:tabs>
          <w:tab w:val="left" w:pos="720"/>
          <w:tab w:val="left" w:pos="810"/>
        </w:tabs>
        <w:rPr>
          <w:b/>
          <w:sz w:val="22"/>
          <w:szCs w:val="22"/>
        </w:rPr>
      </w:pPr>
      <w:r w:rsidRPr="001548BE">
        <w:rPr>
          <w:b/>
          <w:sz w:val="22"/>
          <w:szCs w:val="22"/>
        </w:rPr>
        <w:t xml:space="preserve">CONSIDERATION AND DISCUSSION OF THE REVIEW OF RULES OUTSIDE OF THE </w:t>
      </w:r>
      <w:r w:rsidRPr="005849E1">
        <w:rPr>
          <w:b/>
          <w:sz w:val="22"/>
          <w:szCs w:val="22"/>
        </w:rPr>
        <w:t>FIVE-YEAR-REVIEW PROCESS:</w:t>
      </w:r>
    </w:p>
    <w:p w:rsidR="006D4434" w:rsidRPr="005849E1" w:rsidRDefault="006D4434" w:rsidP="006D4434">
      <w:pPr>
        <w:tabs>
          <w:tab w:val="left" w:pos="540"/>
        </w:tabs>
        <w:ind w:left="720"/>
        <w:rPr>
          <w:b/>
          <w:sz w:val="22"/>
          <w:szCs w:val="22"/>
        </w:rPr>
      </w:pPr>
    </w:p>
    <w:p w:rsidR="006D4434" w:rsidRPr="005849E1" w:rsidRDefault="006D4434" w:rsidP="006D4434">
      <w:pPr>
        <w:tabs>
          <w:tab w:val="left" w:pos="1170"/>
          <w:tab w:val="left" w:pos="126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849E1">
        <w:rPr>
          <w:b/>
          <w:sz w:val="22"/>
          <w:szCs w:val="22"/>
        </w:rPr>
        <w:t>DEPARTMENT OF EMERGENCY AND MILITARY AFFAIRS</w:t>
      </w:r>
    </w:p>
    <w:p w:rsidR="006D4434" w:rsidRPr="005849E1" w:rsidRDefault="006D4434" w:rsidP="006D4434">
      <w:pPr>
        <w:tabs>
          <w:tab w:val="left" w:pos="1080"/>
          <w:tab w:val="left" w:pos="1260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49E1">
        <w:rPr>
          <w:sz w:val="22"/>
          <w:szCs w:val="22"/>
        </w:rPr>
        <w:t>Title 8, Chapter 3, Article 2, Ranges and Training Sites</w:t>
      </w:r>
    </w:p>
    <w:p w:rsidR="006D4434" w:rsidRPr="005849E1" w:rsidRDefault="006D4434" w:rsidP="006D4434">
      <w:pPr>
        <w:tabs>
          <w:tab w:val="left" w:pos="1080"/>
          <w:tab w:val="left" w:pos="1260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49E1">
        <w:rPr>
          <w:sz w:val="22"/>
          <w:szCs w:val="22"/>
        </w:rPr>
        <w:t>Title 8, Chapter 5, Project Challenge</w:t>
      </w:r>
    </w:p>
    <w:p w:rsidR="006D4434" w:rsidRDefault="006D4434" w:rsidP="006D4434">
      <w:pPr>
        <w:tabs>
          <w:tab w:val="left" w:pos="540"/>
        </w:tabs>
        <w:ind w:left="720"/>
        <w:rPr>
          <w:b/>
          <w:sz w:val="22"/>
          <w:szCs w:val="22"/>
        </w:rPr>
      </w:pPr>
    </w:p>
    <w:p w:rsidR="003973F1" w:rsidRDefault="003973F1" w:rsidP="003E480A">
      <w:pPr>
        <w:tabs>
          <w:tab w:val="left" w:pos="540"/>
        </w:tabs>
        <w:rPr>
          <w:b/>
          <w:sz w:val="22"/>
          <w:szCs w:val="22"/>
        </w:rPr>
      </w:pPr>
      <w:r w:rsidRPr="003973F1">
        <w:rPr>
          <w:sz w:val="22"/>
          <w:szCs w:val="22"/>
          <w:u w:val="single"/>
        </w:rPr>
        <w:t>COUNCIL ACTION</w:t>
      </w:r>
      <w:r>
        <w:rPr>
          <w:b/>
          <w:sz w:val="22"/>
          <w:szCs w:val="22"/>
        </w:rPr>
        <w:t xml:space="preserve">:   </w:t>
      </w:r>
      <w:r w:rsidR="004C3E3B">
        <w:rPr>
          <w:b/>
          <w:sz w:val="22"/>
          <w:szCs w:val="22"/>
        </w:rPr>
        <w:t xml:space="preserve">REPORT REQUIRED BY </w:t>
      </w:r>
      <w:r>
        <w:rPr>
          <w:b/>
          <w:sz w:val="22"/>
          <w:szCs w:val="22"/>
        </w:rPr>
        <w:t xml:space="preserve">MARCH 14, 2017 </w:t>
      </w:r>
    </w:p>
    <w:p w:rsidR="00326A77" w:rsidRDefault="00326A77" w:rsidP="006D4434">
      <w:pPr>
        <w:tabs>
          <w:tab w:val="left" w:pos="540"/>
        </w:tabs>
        <w:ind w:left="720"/>
        <w:rPr>
          <w:b/>
          <w:sz w:val="22"/>
          <w:szCs w:val="22"/>
        </w:rPr>
      </w:pPr>
    </w:p>
    <w:p w:rsidR="003E480A" w:rsidRPr="005849E1" w:rsidRDefault="003E480A" w:rsidP="006D4434">
      <w:pPr>
        <w:tabs>
          <w:tab w:val="left" w:pos="540"/>
        </w:tabs>
        <w:ind w:left="720"/>
        <w:rPr>
          <w:b/>
          <w:sz w:val="22"/>
          <w:szCs w:val="22"/>
        </w:rPr>
      </w:pPr>
    </w:p>
    <w:p w:rsidR="006D4434" w:rsidRPr="005849E1" w:rsidRDefault="006D4434" w:rsidP="006D4434">
      <w:pPr>
        <w:tabs>
          <w:tab w:val="left" w:pos="1170"/>
          <w:tab w:val="left" w:pos="12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849E1">
        <w:rPr>
          <w:b/>
          <w:sz w:val="22"/>
          <w:szCs w:val="22"/>
        </w:rPr>
        <w:t>DEPARTMENT OF FINANCIAL INSTITUTIONS</w:t>
      </w:r>
    </w:p>
    <w:p w:rsidR="00976CE0" w:rsidRDefault="006D4434" w:rsidP="006D4434">
      <w:pPr>
        <w:tabs>
          <w:tab w:val="num" w:pos="900"/>
          <w:tab w:val="left" w:pos="1260"/>
        </w:tabs>
        <w:contextualSpacing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49E1">
        <w:rPr>
          <w:sz w:val="22"/>
          <w:szCs w:val="22"/>
        </w:rPr>
        <w:t>Title 20, Chapter 4, Article 3, Savings and Loan Institutions</w:t>
      </w:r>
    </w:p>
    <w:p w:rsidR="00FC5835" w:rsidRPr="004A665C" w:rsidRDefault="00FC5835" w:rsidP="00A445BC">
      <w:pPr>
        <w:tabs>
          <w:tab w:val="num" w:pos="900"/>
        </w:tabs>
        <w:contextualSpacing/>
      </w:pPr>
    </w:p>
    <w:p w:rsidR="004C3E3B" w:rsidRPr="005849E1" w:rsidRDefault="004C3E3B" w:rsidP="003E480A">
      <w:pPr>
        <w:tabs>
          <w:tab w:val="left" w:pos="540"/>
        </w:tabs>
        <w:rPr>
          <w:b/>
          <w:sz w:val="22"/>
          <w:szCs w:val="22"/>
        </w:rPr>
      </w:pPr>
      <w:r w:rsidRPr="003973F1">
        <w:rPr>
          <w:sz w:val="22"/>
          <w:szCs w:val="22"/>
          <w:u w:val="single"/>
        </w:rPr>
        <w:t>COUNCIL ACTION</w:t>
      </w:r>
      <w:r>
        <w:rPr>
          <w:b/>
          <w:sz w:val="22"/>
          <w:szCs w:val="22"/>
        </w:rPr>
        <w:t xml:space="preserve">:   REPORT REQUIRED BY MARCH 14, 2017 </w:t>
      </w:r>
    </w:p>
    <w:p w:rsidR="00976CE0" w:rsidRDefault="00976CE0" w:rsidP="00240D28">
      <w:pPr>
        <w:rPr>
          <w:b/>
          <w:sz w:val="22"/>
          <w:szCs w:val="22"/>
        </w:rPr>
      </w:pPr>
    </w:p>
    <w:p w:rsidR="00FC5835" w:rsidRDefault="00FC5835" w:rsidP="00240D28">
      <w:pPr>
        <w:rPr>
          <w:b/>
          <w:sz w:val="22"/>
          <w:szCs w:val="22"/>
        </w:rPr>
      </w:pPr>
    </w:p>
    <w:sectPr w:rsidR="00FC5835" w:rsidSect="00B12104">
      <w:footerReference w:type="default" r:id="rId8"/>
      <w:headerReference w:type="first" r:id="rId9"/>
      <w:footerReference w:type="first" r:id="rId10"/>
      <w:pgSz w:w="12240" w:h="15840" w:code="1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6E" w:rsidRDefault="00CA5E6E">
      <w:r>
        <w:separator/>
      </w:r>
    </w:p>
  </w:endnote>
  <w:endnote w:type="continuationSeparator" w:id="0">
    <w:p w:rsidR="00CA5E6E" w:rsidRDefault="00CA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tino">
    <w:altName w:val="Palatino (PCL6)"/>
    <w:panose1 w:val="00000000000000000000"/>
    <w:charset w:val="00"/>
    <w:family w:val="roman"/>
    <w:notTrueType/>
    <w:pitch w:val="default"/>
    <w:sig w:usb0="00000000" w:usb1="00000000" w:usb2="00000000" w:usb3="0012D910" w:csb0="00000001" w:csb1="07620CD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CA" w:rsidRDefault="00EB54CA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3E480A">
      <w:rPr>
        <w:noProof/>
      </w:rPr>
      <w:t>3</w:t>
    </w:r>
    <w:r>
      <w:fldChar w:fldCharType="end"/>
    </w:r>
  </w:p>
  <w:p w:rsidR="00EB54CA" w:rsidRDefault="00EB5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CA" w:rsidRDefault="00EB54CA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3E480A" w:rsidRPr="003E480A">
      <w:rPr>
        <w:b/>
        <w:bCs/>
        <w:noProof/>
      </w:rPr>
      <w:t>1</w:t>
    </w:r>
    <w:r>
      <w:fldChar w:fldCharType="end"/>
    </w:r>
    <w:r>
      <w:rPr>
        <w:b/>
        <w:bCs/>
      </w:rPr>
      <w:t xml:space="preserve"> | </w:t>
    </w:r>
    <w:r>
      <w:rPr>
        <w:color w:val="808080" w:themeColor="background1" w:themeShade="80"/>
        <w:spacing w:val="60"/>
      </w:rPr>
      <w:t>Page</w:t>
    </w:r>
  </w:p>
  <w:p w:rsidR="00EB54CA" w:rsidRDefault="00EB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6E" w:rsidRDefault="00CA5E6E">
      <w:r>
        <w:separator/>
      </w:r>
    </w:p>
  </w:footnote>
  <w:footnote w:type="continuationSeparator" w:id="0">
    <w:p w:rsidR="00CA5E6E" w:rsidRDefault="00CA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E6" w:rsidRDefault="00F543E6">
    <w:pPr>
      <w:pStyle w:val="Header"/>
    </w:pPr>
  </w:p>
  <w:p w:rsidR="009E3A87" w:rsidRDefault="009E3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D31"/>
    <w:multiLevelType w:val="hybridMultilevel"/>
    <w:tmpl w:val="2BE8DDB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4722CB0"/>
    <w:multiLevelType w:val="hybridMultilevel"/>
    <w:tmpl w:val="FE5E1C5A"/>
    <w:lvl w:ilvl="0" w:tplc="BC3A7960">
      <w:start w:val="1"/>
      <w:numFmt w:val="decimal"/>
      <w:lvlText w:val="%1."/>
      <w:lvlJc w:val="left"/>
      <w:pPr>
        <w:ind w:left="12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2" w15:restartNumberingAfterBreak="0">
    <w:nsid w:val="05E70BC1"/>
    <w:multiLevelType w:val="multilevel"/>
    <w:tmpl w:val="29B4480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" w15:restartNumberingAfterBreak="0">
    <w:nsid w:val="08D34260"/>
    <w:multiLevelType w:val="hybridMultilevel"/>
    <w:tmpl w:val="3208EB2A"/>
    <w:lvl w:ilvl="0" w:tplc="4874F02C">
      <w:start w:val="6"/>
      <w:numFmt w:val="upperLetter"/>
      <w:lvlText w:val="%1."/>
      <w:lvlJc w:val="left"/>
      <w:pPr>
        <w:tabs>
          <w:tab w:val="num" w:pos="1008"/>
        </w:tabs>
        <w:ind w:left="1008" w:hanging="288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6D312B"/>
    <w:multiLevelType w:val="multilevel"/>
    <w:tmpl w:val="D932141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5" w15:restartNumberingAfterBreak="0">
    <w:nsid w:val="0C2110FA"/>
    <w:multiLevelType w:val="hybridMultilevel"/>
    <w:tmpl w:val="EEEED838"/>
    <w:lvl w:ilvl="0" w:tplc="D936A3A8">
      <w:start w:val="6"/>
      <w:numFmt w:val="upperLetter"/>
      <w:lvlText w:val="%1."/>
      <w:lvlJc w:val="left"/>
      <w:pPr>
        <w:tabs>
          <w:tab w:val="num" w:pos="3520"/>
        </w:tabs>
        <w:ind w:left="72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3313C9"/>
    <w:multiLevelType w:val="multilevel"/>
    <w:tmpl w:val="084E11E6"/>
    <w:lvl w:ilvl="0">
      <w:start w:val="5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2"/>
      <w:numFmt w:val="decimal"/>
      <w:isLgl/>
      <w:lvlText w:val="%2."/>
      <w:lvlJc w:val="left"/>
      <w:pPr>
        <w:tabs>
          <w:tab w:val="num" w:pos="864"/>
        </w:tabs>
        <w:ind w:left="864" w:hanging="432"/>
      </w:pPr>
      <w:rPr>
        <w:rFonts w:ascii="Palatino (PCL6)" w:hAnsi="Palatino (PCL6)" w:cs="Times New Roman" w:hint="default"/>
        <w:b/>
        <w:i w:val="0"/>
        <w:caps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2448" w:hanging="720"/>
      </w:pPr>
      <w:rPr>
        <w:rFonts w:ascii="Paltino" w:hAnsi="Paltino" w:cs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cs="Times New Roman" w:hint="default"/>
      </w:rPr>
    </w:lvl>
  </w:abstractNum>
  <w:abstractNum w:abstractNumId="7" w15:restartNumberingAfterBreak="0">
    <w:nsid w:val="0EB160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5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8" w15:restartNumberingAfterBreak="0">
    <w:nsid w:val="0F6C60E3"/>
    <w:multiLevelType w:val="multilevel"/>
    <w:tmpl w:val="5B4E20D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9" w15:restartNumberingAfterBreak="0">
    <w:nsid w:val="17733F82"/>
    <w:multiLevelType w:val="hybridMultilevel"/>
    <w:tmpl w:val="BEBE0F9A"/>
    <w:lvl w:ilvl="0" w:tplc="3904B290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1CD42C17"/>
    <w:multiLevelType w:val="hybridMultilevel"/>
    <w:tmpl w:val="38E8963E"/>
    <w:lvl w:ilvl="0" w:tplc="EC643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2F1BB1"/>
    <w:multiLevelType w:val="hybridMultilevel"/>
    <w:tmpl w:val="A8F4295C"/>
    <w:lvl w:ilvl="0" w:tplc="BEBE0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4C6BD2"/>
    <w:multiLevelType w:val="multilevel"/>
    <w:tmpl w:val="46466F5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13" w15:restartNumberingAfterBreak="0">
    <w:nsid w:val="298210B4"/>
    <w:multiLevelType w:val="multilevel"/>
    <w:tmpl w:val="FA121E2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AE83F4C"/>
    <w:multiLevelType w:val="multilevel"/>
    <w:tmpl w:val="13005D2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D4E34FC"/>
    <w:multiLevelType w:val="multilevel"/>
    <w:tmpl w:val="A6268302"/>
    <w:lvl w:ilvl="0">
      <w:start w:val="3"/>
      <w:numFmt w:val="none"/>
      <w:lvlText w:val="4"/>
      <w:lvlJc w:val="left"/>
      <w:pPr>
        <w:ind w:left="360" w:hanging="360"/>
      </w:pPr>
      <w:rPr>
        <w:rFonts w:cs="Times New Roman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ind w:left="1224" w:hanging="360"/>
      </w:pPr>
      <w:rPr>
        <w:rFonts w:cs="Times New Roman" w:hint="default"/>
        <w:b/>
        <w:i w:val="0"/>
        <w:caps/>
        <w:sz w:val="24"/>
        <w:u w:val="none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16" w15:restartNumberingAfterBreak="0">
    <w:nsid w:val="346669F1"/>
    <w:multiLevelType w:val="multilevel"/>
    <w:tmpl w:val="13005D2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5CD49B3"/>
    <w:multiLevelType w:val="multilevel"/>
    <w:tmpl w:val="4F6EB6D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  <w:caps/>
        <w:sz w:val="24"/>
      </w:rPr>
    </w:lvl>
    <w:lvl w:ilvl="1">
      <w:start w:val="1"/>
      <w:numFmt w:val="decimal"/>
      <w:lvlText w:val="%2."/>
      <w:lvlJc w:val="left"/>
      <w:pPr>
        <w:ind w:left="1224" w:hanging="360"/>
      </w:pPr>
      <w:rPr>
        <w:rFonts w:cs="Times New Roman" w:hint="default"/>
        <w:b/>
        <w:i w:val="0"/>
        <w:caps/>
        <w:sz w:val="24"/>
        <w:u w:val="none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18" w15:restartNumberingAfterBreak="0">
    <w:nsid w:val="38F96DCF"/>
    <w:multiLevelType w:val="multilevel"/>
    <w:tmpl w:val="E53CC32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19" w15:restartNumberingAfterBreak="0">
    <w:nsid w:val="3ADB143A"/>
    <w:multiLevelType w:val="hybridMultilevel"/>
    <w:tmpl w:val="B9BE26B4"/>
    <w:lvl w:ilvl="0" w:tplc="A878884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00D7432"/>
    <w:multiLevelType w:val="multilevel"/>
    <w:tmpl w:val="8946A3FA"/>
    <w:lvl w:ilvl="0">
      <w:start w:val="1"/>
      <w:numFmt w:val="decimal"/>
      <w:lvlText w:val="%1."/>
      <w:lvlJc w:val="left"/>
      <w:pPr>
        <w:ind w:left="12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30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7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48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4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cs="Times New Roman" w:hint="default"/>
        <w:b w:val="0"/>
      </w:rPr>
    </w:lvl>
  </w:abstractNum>
  <w:abstractNum w:abstractNumId="21" w15:restartNumberingAfterBreak="0">
    <w:nsid w:val="437176F3"/>
    <w:multiLevelType w:val="multilevel"/>
    <w:tmpl w:val="8946A3FA"/>
    <w:lvl w:ilvl="0">
      <w:start w:val="1"/>
      <w:numFmt w:val="decimal"/>
      <w:lvlText w:val="%1."/>
      <w:lvlJc w:val="left"/>
      <w:pPr>
        <w:ind w:left="12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30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7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48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4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cs="Times New Roman" w:hint="default"/>
        <w:b w:val="0"/>
      </w:rPr>
    </w:lvl>
  </w:abstractNum>
  <w:abstractNum w:abstractNumId="22" w15:restartNumberingAfterBreak="0">
    <w:nsid w:val="44011136"/>
    <w:multiLevelType w:val="multilevel"/>
    <w:tmpl w:val="FB8002F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3" w15:restartNumberingAfterBreak="0">
    <w:nsid w:val="48BE737E"/>
    <w:multiLevelType w:val="hybridMultilevel"/>
    <w:tmpl w:val="3BE63B8A"/>
    <w:lvl w:ilvl="0" w:tplc="342CE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F534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aps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  <w:b/>
        <w:i w:val="0"/>
        <w:caps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B906FB3"/>
    <w:multiLevelType w:val="hybridMultilevel"/>
    <w:tmpl w:val="91F87B7A"/>
    <w:lvl w:ilvl="0" w:tplc="4DBA3D94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8B3E6650">
      <w:start w:val="1"/>
      <w:numFmt w:val="decimal"/>
      <w:lvlText w:val="%2."/>
      <w:lvlJc w:val="right"/>
      <w:pPr>
        <w:tabs>
          <w:tab w:val="num" w:pos="1152"/>
        </w:tabs>
        <w:ind w:left="1152" w:hanging="72"/>
      </w:pPr>
      <w:rPr>
        <w:rFonts w:ascii="TimesNewRomanPS" w:hAnsi="TimesNewRomanPS" w:cs="Times New Roman" w:hint="default"/>
        <w:b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FF86789"/>
    <w:multiLevelType w:val="hybridMultilevel"/>
    <w:tmpl w:val="7C568C1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18E5908"/>
    <w:multiLevelType w:val="hybridMultilevel"/>
    <w:tmpl w:val="A04AC5A2"/>
    <w:lvl w:ilvl="0" w:tplc="040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8" w15:restartNumberingAfterBreak="0">
    <w:nsid w:val="64501D7F"/>
    <w:multiLevelType w:val="multilevel"/>
    <w:tmpl w:val="A252A0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5315FA1"/>
    <w:multiLevelType w:val="multilevel"/>
    <w:tmpl w:val="385A66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30" w15:restartNumberingAfterBreak="0">
    <w:nsid w:val="67BD0ECB"/>
    <w:multiLevelType w:val="multilevel"/>
    <w:tmpl w:val="52C256F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31" w15:restartNumberingAfterBreak="0">
    <w:nsid w:val="68FA159A"/>
    <w:multiLevelType w:val="multilevel"/>
    <w:tmpl w:val="BBF06C0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2" w15:restartNumberingAfterBreak="0">
    <w:nsid w:val="6CC468BE"/>
    <w:multiLevelType w:val="multilevel"/>
    <w:tmpl w:val="C16267C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CCF7F4C"/>
    <w:multiLevelType w:val="multilevel"/>
    <w:tmpl w:val="B23C33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34" w15:restartNumberingAfterBreak="0">
    <w:nsid w:val="6CD32CCE"/>
    <w:multiLevelType w:val="multilevel"/>
    <w:tmpl w:val="2F08A15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cs="Times New Roman" w:hint="default"/>
      </w:rPr>
    </w:lvl>
  </w:abstractNum>
  <w:abstractNum w:abstractNumId="35" w15:restartNumberingAfterBreak="0">
    <w:nsid w:val="6D925159"/>
    <w:multiLevelType w:val="hybridMultilevel"/>
    <w:tmpl w:val="2EB65534"/>
    <w:lvl w:ilvl="0" w:tplc="79FE97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E9462AE"/>
    <w:multiLevelType w:val="hybridMultilevel"/>
    <w:tmpl w:val="396C3624"/>
    <w:lvl w:ilvl="0" w:tplc="4EAA4DC0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F307F4"/>
    <w:multiLevelType w:val="multilevel"/>
    <w:tmpl w:val="BBAAF67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38" w15:restartNumberingAfterBreak="0">
    <w:nsid w:val="74F53E4A"/>
    <w:multiLevelType w:val="multilevel"/>
    <w:tmpl w:val="D1A8C7A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9DB0921"/>
    <w:multiLevelType w:val="hybridMultilevel"/>
    <w:tmpl w:val="B29448B6"/>
    <w:lvl w:ilvl="0" w:tplc="62BEA10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7E725E"/>
    <w:multiLevelType w:val="multilevel"/>
    <w:tmpl w:val="CA1C4C76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864"/>
        </w:tabs>
        <w:ind w:left="864" w:hanging="432"/>
      </w:pPr>
      <w:rPr>
        <w:rFonts w:ascii="Palatino (PCL6)" w:hAnsi="Palatino (PCL6)" w:cs="Times New Roman" w:hint="default"/>
        <w:b/>
        <w:i w:val="0"/>
        <w:caps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2448" w:hanging="720"/>
      </w:pPr>
      <w:rPr>
        <w:rFonts w:ascii="Paltino" w:hAnsi="Paltino" w:cs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cs="Times New Roman" w:hint="default"/>
      </w:rPr>
    </w:lvl>
  </w:abstractNum>
  <w:abstractNum w:abstractNumId="41" w15:restartNumberingAfterBreak="0">
    <w:nsid w:val="7EEA21B7"/>
    <w:multiLevelType w:val="multilevel"/>
    <w:tmpl w:val="2F2AB64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2" w15:restartNumberingAfterBreak="0">
    <w:nsid w:val="7F4D715A"/>
    <w:multiLevelType w:val="hybridMultilevel"/>
    <w:tmpl w:val="EF5062C2"/>
    <w:lvl w:ilvl="0" w:tplc="439E6EF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7"/>
  </w:num>
  <w:num w:numId="3">
    <w:abstractNumId w:val="5"/>
  </w:num>
  <w:num w:numId="4">
    <w:abstractNumId w:val="18"/>
  </w:num>
  <w:num w:numId="5">
    <w:abstractNumId w:val="33"/>
  </w:num>
  <w:num w:numId="6">
    <w:abstractNumId w:val="25"/>
  </w:num>
  <w:num w:numId="7">
    <w:abstractNumId w:val="28"/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32"/>
  </w:num>
  <w:num w:numId="12">
    <w:abstractNumId w:val="34"/>
  </w:num>
  <w:num w:numId="13">
    <w:abstractNumId w:val="3"/>
  </w:num>
  <w:num w:numId="14">
    <w:abstractNumId w:val="12"/>
  </w:num>
  <w:num w:numId="15">
    <w:abstractNumId w:val="31"/>
  </w:num>
  <w:num w:numId="16">
    <w:abstractNumId w:val="38"/>
  </w:num>
  <w:num w:numId="17">
    <w:abstractNumId w:val="37"/>
  </w:num>
  <w:num w:numId="18">
    <w:abstractNumId w:val="2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15"/>
  </w:num>
  <w:num w:numId="23">
    <w:abstractNumId w:val="16"/>
  </w:num>
  <w:num w:numId="24">
    <w:abstractNumId w:val="24"/>
  </w:num>
  <w:num w:numId="25">
    <w:abstractNumId w:val="21"/>
  </w:num>
  <w:num w:numId="26">
    <w:abstractNumId w:val="1"/>
  </w:num>
  <w:num w:numId="27">
    <w:abstractNumId w:val="41"/>
  </w:num>
  <w:num w:numId="28">
    <w:abstractNumId w:val="22"/>
  </w:num>
  <w:num w:numId="29">
    <w:abstractNumId w:val="4"/>
  </w:num>
  <w:num w:numId="30">
    <w:abstractNumId w:val="27"/>
  </w:num>
  <w:num w:numId="31">
    <w:abstractNumId w:val="6"/>
  </w:num>
  <w:num w:numId="32">
    <w:abstractNumId w:val="39"/>
  </w:num>
  <w:num w:numId="33">
    <w:abstractNumId w:val="29"/>
  </w:num>
  <w:num w:numId="34">
    <w:abstractNumId w:val="30"/>
  </w:num>
  <w:num w:numId="35">
    <w:abstractNumId w:val="35"/>
  </w:num>
  <w:num w:numId="36">
    <w:abstractNumId w:val="36"/>
  </w:num>
  <w:num w:numId="37">
    <w:abstractNumId w:val="9"/>
  </w:num>
  <w:num w:numId="38">
    <w:abstractNumId w:val="23"/>
  </w:num>
  <w:num w:numId="39">
    <w:abstractNumId w:val="20"/>
  </w:num>
  <w:num w:numId="40">
    <w:abstractNumId w:val="11"/>
  </w:num>
  <w:num w:numId="41">
    <w:abstractNumId w:val="42"/>
  </w:num>
  <w:num w:numId="42">
    <w:abstractNumId w:val="10"/>
  </w:num>
  <w:num w:numId="43">
    <w:abstractNumId w:val="19"/>
  </w:num>
  <w:num w:numId="44">
    <w:abstractNumId w:val="0"/>
  </w:num>
  <w:num w:numId="45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DB"/>
    <w:rsid w:val="00002A03"/>
    <w:rsid w:val="00002AF8"/>
    <w:rsid w:val="00010E96"/>
    <w:rsid w:val="0001432E"/>
    <w:rsid w:val="000226B9"/>
    <w:rsid w:val="0002310C"/>
    <w:rsid w:val="0002627E"/>
    <w:rsid w:val="00026CF6"/>
    <w:rsid w:val="000306C1"/>
    <w:rsid w:val="000365AA"/>
    <w:rsid w:val="00036DC6"/>
    <w:rsid w:val="00037EEC"/>
    <w:rsid w:val="0004149A"/>
    <w:rsid w:val="000446B6"/>
    <w:rsid w:val="000478B7"/>
    <w:rsid w:val="00047B97"/>
    <w:rsid w:val="000503A6"/>
    <w:rsid w:val="00052B23"/>
    <w:rsid w:val="00071760"/>
    <w:rsid w:val="00071D36"/>
    <w:rsid w:val="00072E05"/>
    <w:rsid w:val="000740C0"/>
    <w:rsid w:val="00090F93"/>
    <w:rsid w:val="00091128"/>
    <w:rsid w:val="000925D4"/>
    <w:rsid w:val="00093203"/>
    <w:rsid w:val="000A6BE4"/>
    <w:rsid w:val="000B7B36"/>
    <w:rsid w:val="000B7E22"/>
    <w:rsid w:val="000C7B56"/>
    <w:rsid w:val="000D6320"/>
    <w:rsid w:val="000F0D71"/>
    <w:rsid w:val="000F1733"/>
    <w:rsid w:val="000F64B2"/>
    <w:rsid w:val="0010073C"/>
    <w:rsid w:val="00110234"/>
    <w:rsid w:val="00110640"/>
    <w:rsid w:val="0012459A"/>
    <w:rsid w:val="00127AB5"/>
    <w:rsid w:val="0013607C"/>
    <w:rsid w:val="00136629"/>
    <w:rsid w:val="00146F56"/>
    <w:rsid w:val="00150099"/>
    <w:rsid w:val="0015199A"/>
    <w:rsid w:val="00154291"/>
    <w:rsid w:val="00164612"/>
    <w:rsid w:val="00165127"/>
    <w:rsid w:val="0017048E"/>
    <w:rsid w:val="00173DB0"/>
    <w:rsid w:val="0017412E"/>
    <w:rsid w:val="00191785"/>
    <w:rsid w:val="0019265D"/>
    <w:rsid w:val="00193763"/>
    <w:rsid w:val="001A2555"/>
    <w:rsid w:val="001A5ED5"/>
    <w:rsid w:val="001A6C47"/>
    <w:rsid w:val="001B6959"/>
    <w:rsid w:val="001C053B"/>
    <w:rsid w:val="001D1A14"/>
    <w:rsid w:val="001D53A4"/>
    <w:rsid w:val="001F1CDA"/>
    <w:rsid w:val="001F6769"/>
    <w:rsid w:val="00200492"/>
    <w:rsid w:val="00201D69"/>
    <w:rsid w:val="00203864"/>
    <w:rsid w:val="002045EA"/>
    <w:rsid w:val="002073CC"/>
    <w:rsid w:val="002112B2"/>
    <w:rsid w:val="00214AAA"/>
    <w:rsid w:val="002171A0"/>
    <w:rsid w:val="002237C5"/>
    <w:rsid w:val="0022465E"/>
    <w:rsid w:val="00226A5C"/>
    <w:rsid w:val="00240407"/>
    <w:rsid w:val="00240D28"/>
    <w:rsid w:val="00241419"/>
    <w:rsid w:val="00243646"/>
    <w:rsid w:val="00243782"/>
    <w:rsid w:val="002442C6"/>
    <w:rsid w:val="002472AE"/>
    <w:rsid w:val="00260BE6"/>
    <w:rsid w:val="00263C10"/>
    <w:rsid w:val="00270599"/>
    <w:rsid w:val="0027595F"/>
    <w:rsid w:val="00281D90"/>
    <w:rsid w:val="002874CB"/>
    <w:rsid w:val="00287E00"/>
    <w:rsid w:val="00294F82"/>
    <w:rsid w:val="002A44AB"/>
    <w:rsid w:val="002A68BB"/>
    <w:rsid w:val="002B0C22"/>
    <w:rsid w:val="002B0DAA"/>
    <w:rsid w:val="002B26F4"/>
    <w:rsid w:val="002B3093"/>
    <w:rsid w:val="002B4130"/>
    <w:rsid w:val="002B470D"/>
    <w:rsid w:val="002B6AA9"/>
    <w:rsid w:val="002C5587"/>
    <w:rsid w:val="002C7FD2"/>
    <w:rsid w:val="002D2D74"/>
    <w:rsid w:val="002E337C"/>
    <w:rsid w:val="002E5765"/>
    <w:rsid w:val="002F08FE"/>
    <w:rsid w:val="002F2118"/>
    <w:rsid w:val="003113EC"/>
    <w:rsid w:val="0031654F"/>
    <w:rsid w:val="00317473"/>
    <w:rsid w:val="00317BF8"/>
    <w:rsid w:val="003237B5"/>
    <w:rsid w:val="003246AD"/>
    <w:rsid w:val="00326A77"/>
    <w:rsid w:val="003279CB"/>
    <w:rsid w:val="00330870"/>
    <w:rsid w:val="00332252"/>
    <w:rsid w:val="00341E75"/>
    <w:rsid w:val="003443F0"/>
    <w:rsid w:val="00357C87"/>
    <w:rsid w:val="00365B87"/>
    <w:rsid w:val="00375A59"/>
    <w:rsid w:val="00380C72"/>
    <w:rsid w:val="003832FB"/>
    <w:rsid w:val="00384149"/>
    <w:rsid w:val="003873B0"/>
    <w:rsid w:val="003910D4"/>
    <w:rsid w:val="003973F1"/>
    <w:rsid w:val="003A5087"/>
    <w:rsid w:val="003A5C5E"/>
    <w:rsid w:val="003B0F3C"/>
    <w:rsid w:val="003B38FD"/>
    <w:rsid w:val="003B3ED8"/>
    <w:rsid w:val="003B5CA7"/>
    <w:rsid w:val="003B6A4B"/>
    <w:rsid w:val="003D0F1D"/>
    <w:rsid w:val="003D1574"/>
    <w:rsid w:val="003D2AC5"/>
    <w:rsid w:val="003E0498"/>
    <w:rsid w:val="003E46FF"/>
    <w:rsid w:val="003E480A"/>
    <w:rsid w:val="003E52F9"/>
    <w:rsid w:val="003E7368"/>
    <w:rsid w:val="003E7EC3"/>
    <w:rsid w:val="003F0F14"/>
    <w:rsid w:val="004010C6"/>
    <w:rsid w:val="00401698"/>
    <w:rsid w:val="00404098"/>
    <w:rsid w:val="0041524E"/>
    <w:rsid w:val="004207B9"/>
    <w:rsid w:val="0042089E"/>
    <w:rsid w:val="00422916"/>
    <w:rsid w:val="004267A0"/>
    <w:rsid w:val="0042692D"/>
    <w:rsid w:val="00430A5E"/>
    <w:rsid w:val="004374B8"/>
    <w:rsid w:val="0043763F"/>
    <w:rsid w:val="004400DA"/>
    <w:rsid w:val="004455BF"/>
    <w:rsid w:val="00447E08"/>
    <w:rsid w:val="00452FAE"/>
    <w:rsid w:val="004540C0"/>
    <w:rsid w:val="0045539F"/>
    <w:rsid w:val="0046131A"/>
    <w:rsid w:val="004617FF"/>
    <w:rsid w:val="004723E6"/>
    <w:rsid w:val="00474987"/>
    <w:rsid w:val="00475D1D"/>
    <w:rsid w:val="00481207"/>
    <w:rsid w:val="00481CDF"/>
    <w:rsid w:val="00483DE3"/>
    <w:rsid w:val="00491398"/>
    <w:rsid w:val="004933A6"/>
    <w:rsid w:val="00493B1F"/>
    <w:rsid w:val="00495340"/>
    <w:rsid w:val="004964C6"/>
    <w:rsid w:val="00496B41"/>
    <w:rsid w:val="00497228"/>
    <w:rsid w:val="004A2301"/>
    <w:rsid w:val="004A7EF1"/>
    <w:rsid w:val="004B4F7C"/>
    <w:rsid w:val="004C369F"/>
    <w:rsid w:val="004C3E3B"/>
    <w:rsid w:val="004C50F9"/>
    <w:rsid w:val="004C58D0"/>
    <w:rsid w:val="004C60FD"/>
    <w:rsid w:val="004C7024"/>
    <w:rsid w:val="004D184A"/>
    <w:rsid w:val="004D1C41"/>
    <w:rsid w:val="004D1F89"/>
    <w:rsid w:val="004D478A"/>
    <w:rsid w:val="004D47C3"/>
    <w:rsid w:val="004D5A39"/>
    <w:rsid w:val="004D6395"/>
    <w:rsid w:val="004D6A06"/>
    <w:rsid w:val="004D6F52"/>
    <w:rsid w:val="004E330A"/>
    <w:rsid w:val="004E7424"/>
    <w:rsid w:val="004F31C3"/>
    <w:rsid w:val="00502B4E"/>
    <w:rsid w:val="00504F8A"/>
    <w:rsid w:val="00506F83"/>
    <w:rsid w:val="0051250F"/>
    <w:rsid w:val="005211A1"/>
    <w:rsid w:val="00523341"/>
    <w:rsid w:val="0052508A"/>
    <w:rsid w:val="00527D01"/>
    <w:rsid w:val="00536B1C"/>
    <w:rsid w:val="0054087C"/>
    <w:rsid w:val="005424DE"/>
    <w:rsid w:val="00547295"/>
    <w:rsid w:val="00552040"/>
    <w:rsid w:val="00555DD2"/>
    <w:rsid w:val="00560A20"/>
    <w:rsid w:val="00566A4D"/>
    <w:rsid w:val="00571701"/>
    <w:rsid w:val="00571AE6"/>
    <w:rsid w:val="00573F66"/>
    <w:rsid w:val="00575A10"/>
    <w:rsid w:val="00584746"/>
    <w:rsid w:val="00584BC7"/>
    <w:rsid w:val="00586D72"/>
    <w:rsid w:val="00587454"/>
    <w:rsid w:val="005A1269"/>
    <w:rsid w:val="005A1B84"/>
    <w:rsid w:val="005A458A"/>
    <w:rsid w:val="005B3D4F"/>
    <w:rsid w:val="005B5030"/>
    <w:rsid w:val="005B550E"/>
    <w:rsid w:val="005B594E"/>
    <w:rsid w:val="005B5E39"/>
    <w:rsid w:val="005B79F9"/>
    <w:rsid w:val="005B7BC3"/>
    <w:rsid w:val="005C3B6D"/>
    <w:rsid w:val="005C7AED"/>
    <w:rsid w:val="005D5A8B"/>
    <w:rsid w:val="005E4435"/>
    <w:rsid w:val="005E6064"/>
    <w:rsid w:val="005F2BAC"/>
    <w:rsid w:val="005F6748"/>
    <w:rsid w:val="005F73AC"/>
    <w:rsid w:val="005F759C"/>
    <w:rsid w:val="005F79C0"/>
    <w:rsid w:val="006021AB"/>
    <w:rsid w:val="006111F2"/>
    <w:rsid w:val="00611B6D"/>
    <w:rsid w:val="00613227"/>
    <w:rsid w:val="00617693"/>
    <w:rsid w:val="00633748"/>
    <w:rsid w:val="00634168"/>
    <w:rsid w:val="006352DA"/>
    <w:rsid w:val="006369BC"/>
    <w:rsid w:val="00640572"/>
    <w:rsid w:val="006414A5"/>
    <w:rsid w:val="00651370"/>
    <w:rsid w:val="00655695"/>
    <w:rsid w:val="00655B8F"/>
    <w:rsid w:val="00661953"/>
    <w:rsid w:val="00663BFC"/>
    <w:rsid w:val="00674E42"/>
    <w:rsid w:val="00680EEC"/>
    <w:rsid w:val="00681428"/>
    <w:rsid w:val="006825DB"/>
    <w:rsid w:val="00693162"/>
    <w:rsid w:val="006A4801"/>
    <w:rsid w:val="006A6482"/>
    <w:rsid w:val="006B1215"/>
    <w:rsid w:val="006B5442"/>
    <w:rsid w:val="006B70B0"/>
    <w:rsid w:val="006C5155"/>
    <w:rsid w:val="006D4434"/>
    <w:rsid w:val="006D5489"/>
    <w:rsid w:val="006E5B92"/>
    <w:rsid w:val="006F2995"/>
    <w:rsid w:val="00707BF1"/>
    <w:rsid w:val="0071509D"/>
    <w:rsid w:val="007213E4"/>
    <w:rsid w:val="007215D5"/>
    <w:rsid w:val="007218DB"/>
    <w:rsid w:val="007319A5"/>
    <w:rsid w:val="007354F4"/>
    <w:rsid w:val="00736E53"/>
    <w:rsid w:val="00737CEE"/>
    <w:rsid w:val="0074059E"/>
    <w:rsid w:val="00746DC0"/>
    <w:rsid w:val="00751284"/>
    <w:rsid w:val="007577F9"/>
    <w:rsid w:val="00764CDF"/>
    <w:rsid w:val="007654AE"/>
    <w:rsid w:val="007659A2"/>
    <w:rsid w:val="0077342A"/>
    <w:rsid w:val="00774282"/>
    <w:rsid w:val="00777C09"/>
    <w:rsid w:val="00777C6A"/>
    <w:rsid w:val="0078225B"/>
    <w:rsid w:val="00784D5B"/>
    <w:rsid w:val="00784DAE"/>
    <w:rsid w:val="007865AC"/>
    <w:rsid w:val="00797839"/>
    <w:rsid w:val="0079787A"/>
    <w:rsid w:val="00797F8B"/>
    <w:rsid w:val="007A0E86"/>
    <w:rsid w:val="007A3390"/>
    <w:rsid w:val="007A5E47"/>
    <w:rsid w:val="007A6871"/>
    <w:rsid w:val="007A7059"/>
    <w:rsid w:val="007B16CB"/>
    <w:rsid w:val="007C62B1"/>
    <w:rsid w:val="007C6313"/>
    <w:rsid w:val="007C794D"/>
    <w:rsid w:val="007D002B"/>
    <w:rsid w:val="007D5EC2"/>
    <w:rsid w:val="007E386C"/>
    <w:rsid w:val="007E4FEB"/>
    <w:rsid w:val="007E61B4"/>
    <w:rsid w:val="007F50F0"/>
    <w:rsid w:val="007F6166"/>
    <w:rsid w:val="0080799B"/>
    <w:rsid w:val="00811290"/>
    <w:rsid w:val="008115F7"/>
    <w:rsid w:val="00815C4A"/>
    <w:rsid w:val="00816FCA"/>
    <w:rsid w:val="008212A9"/>
    <w:rsid w:val="00821432"/>
    <w:rsid w:val="008224DB"/>
    <w:rsid w:val="00822FBF"/>
    <w:rsid w:val="00824976"/>
    <w:rsid w:val="008255A7"/>
    <w:rsid w:val="00826958"/>
    <w:rsid w:val="008439EE"/>
    <w:rsid w:val="008468E3"/>
    <w:rsid w:val="008601DE"/>
    <w:rsid w:val="00861A72"/>
    <w:rsid w:val="00863F4D"/>
    <w:rsid w:val="0086439C"/>
    <w:rsid w:val="008663F0"/>
    <w:rsid w:val="00875836"/>
    <w:rsid w:val="008767E8"/>
    <w:rsid w:val="00876CCF"/>
    <w:rsid w:val="00877769"/>
    <w:rsid w:val="00881ED1"/>
    <w:rsid w:val="00882A35"/>
    <w:rsid w:val="00884040"/>
    <w:rsid w:val="008858D3"/>
    <w:rsid w:val="00892D0E"/>
    <w:rsid w:val="008937ED"/>
    <w:rsid w:val="0089533C"/>
    <w:rsid w:val="00896EBD"/>
    <w:rsid w:val="008A4CCA"/>
    <w:rsid w:val="008B0E2D"/>
    <w:rsid w:val="008B3110"/>
    <w:rsid w:val="008B5A44"/>
    <w:rsid w:val="008C2DE7"/>
    <w:rsid w:val="008C32D8"/>
    <w:rsid w:val="008C370A"/>
    <w:rsid w:val="008C3B7B"/>
    <w:rsid w:val="008C5827"/>
    <w:rsid w:val="008C6CF7"/>
    <w:rsid w:val="008D0CD7"/>
    <w:rsid w:val="008E2869"/>
    <w:rsid w:val="008E2C79"/>
    <w:rsid w:val="008F0DFA"/>
    <w:rsid w:val="008F2F3D"/>
    <w:rsid w:val="008F5BDB"/>
    <w:rsid w:val="008F6FF5"/>
    <w:rsid w:val="00900748"/>
    <w:rsid w:val="00902400"/>
    <w:rsid w:val="00904D63"/>
    <w:rsid w:val="00905EAB"/>
    <w:rsid w:val="0090784A"/>
    <w:rsid w:val="00910E56"/>
    <w:rsid w:val="009129CA"/>
    <w:rsid w:val="009213F7"/>
    <w:rsid w:val="00926E76"/>
    <w:rsid w:val="009368AC"/>
    <w:rsid w:val="0093730E"/>
    <w:rsid w:val="00937538"/>
    <w:rsid w:val="009407B1"/>
    <w:rsid w:val="00945735"/>
    <w:rsid w:val="00960BF5"/>
    <w:rsid w:val="0096753D"/>
    <w:rsid w:val="00970AC0"/>
    <w:rsid w:val="0097108F"/>
    <w:rsid w:val="00976CE0"/>
    <w:rsid w:val="009805F5"/>
    <w:rsid w:val="00983CCA"/>
    <w:rsid w:val="009854A2"/>
    <w:rsid w:val="0099470E"/>
    <w:rsid w:val="00994A63"/>
    <w:rsid w:val="009A0619"/>
    <w:rsid w:val="009A47A0"/>
    <w:rsid w:val="009A4821"/>
    <w:rsid w:val="009A5D4C"/>
    <w:rsid w:val="009B64C4"/>
    <w:rsid w:val="009C1D2B"/>
    <w:rsid w:val="009C3A63"/>
    <w:rsid w:val="009C4D39"/>
    <w:rsid w:val="009D1EA5"/>
    <w:rsid w:val="009D4FB9"/>
    <w:rsid w:val="009E0AB5"/>
    <w:rsid w:val="009E1020"/>
    <w:rsid w:val="009E3A87"/>
    <w:rsid w:val="009E5A51"/>
    <w:rsid w:val="009F653C"/>
    <w:rsid w:val="00A05048"/>
    <w:rsid w:val="00A0636D"/>
    <w:rsid w:val="00A06FED"/>
    <w:rsid w:val="00A10F11"/>
    <w:rsid w:val="00A124A3"/>
    <w:rsid w:val="00A23075"/>
    <w:rsid w:val="00A23BC1"/>
    <w:rsid w:val="00A301D3"/>
    <w:rsid w:val="00A43B9E"/>
    <w:rsid w:val="00A445BC"/>
    <w:rsid w:val="00A500D1"/>
    <w:rsid w:val="00A53B47"/>
    <w:rsid w:val="00A57D28"/>
    <w:rsid w:val="00A610A9"/>
    <w:rsid w:val="00A661B4"/>
    <w:rsid w:val="00A72C4C"/>
    <w:rsid w:val="00A7316A"/>
    <w:rsid w:val="00A76BF5"/>
    <w:rsid w:val="00A77001"/>
    <w:rsid w:val="00A808CD"/>
    <w:rsid w:val="00A8326D"/>
    <w:rsid w:val="00A8427F"/>
    <w:rsid w:val="00A86A36"/>
    <w:rsid w:val="00A975FC"/>
    <w:rsid w:val="00AA2537"/>
    <w:rsid w:val="00AA5AFB"/>
    <w:rsid w:val="00AB31FA"/>
    <w:rsid w:val="00AB3C34"/>
    <w:rsid w:val="00AB4B3D"/>
    <w:rsid w:val="00AB64E5"/>
    <w:rsid w:val="00AB7FB2"/>
    <w:rsid w:val="00AC08B1"/>
    <w:rsid w:val="00AC364A"/>
    <w:rsid w:val="00AC3A1C"/>
    <w:rsid w:val="00AD0887"/>
    <w:rsid w:val="00AD4BCD"/>
    <w:rsid w:val="00AD75B8"/>
    <w:rsid w:val="00AE1FEA"/>
    <w:rsid w:val="00AE28A8"/>
    <w:rsid w:val="00AF5F5F"/>
    <w:rsid w:val="00AF7931"/>
    <w:rsid w:val="00B016BD"/>
    <w:rsid w:val="00B0341D"/>
    <w:rsid w:val="00B12104"/>
    <w:rsid w:val="00B134AD"/>
    <w:rsid w:val="00B136B2"/>
    <w:rsid w:val="00B37062"/>
    <w:rsid w:val="00B454DE"/>
    <w:rsid w:val="00B45E8F"/>
    <w:rsid w:val="00B53FA9"/>
    <w:rsid w:val="00B6327C"/>
    <w:rsid w:val="00B651E1"/>
    <w:rsid w:val="00B71053"/>
    <w:rsid w:val="00B716C0"/>
    <w:rsid w:val="00B72A43"/>
    <w:rsid w:val="00B76649"/>
    <w:rsid w:val="00B83C84"/>
    <w:rsid w:val="00B91225"/>
    <w:rsid w:val="00B943B0"/>
    <w:rsid w:val="00B94C68"/>
    <w:rsid w:val="00B95830"/>
    <w:rsid w:val="00B971BB"/>
    <w:rsid w:val="00B975DF"/>
    <w:rsid w:val="00BA3B7F"/>
    <w:rsid w:val="00BB269E"/>
    <w:rsid w:val="00BB6138"/>
    <w:rsid w:val="00BC1E49"/>
    <w:rsid w:val="00BC7B3A"/>
    <w:rsid w:val="00BD1A6B"/>
    <w:rsid w:val="00BD7BDB"/>
    <w:rsid w:val="00BE1963"/>
    <w:rsid w:val="00BE3D17"/>
    <w:rsid w:val="00BE5270"/>
    <w:rsid w:val="00BE64DE"/>
    <w:rsid w:val="00C03A2B"/>
    <w:rsid w:val="00C10055"/>
    <w:rsid w:val="00C112B4"/>
    <w:rsid w:val="00C13916"/>
    <w:rsid w:val="00C20B65"/>
    <w:rsid w:val="00C20BDF"/>
    <w:rsid w:val="00C24B84"/>
    <w:rsid w:val="00C24BFF"/>
    <w:rsid w:val="00C2538D"/>
    <w:rsid w:val="00C343A7"/>
    <w:rsid w:val="00C3609E"/>
    <w:rsid w:val="00C36897"/>
    <w:rsid w:val="00C368E1"/>
    <w:rsid w:val="00C401C5"/>
    <w:rsid w:val="00C42143"/>
    <w:rsid w:val="00C42ACC"/>
    <w:rsid w:val="00C4614E"/>
    <w:rsid w:val="00C47614"/>
    <w:rsid w:val="00C50A96"/>
    <w:rsid w:val="00C50CAF"/>
    <w:rsid w:val="00C518D9"/>
    <w:rsid w:val="00C6328B"/>
    <w:rsid w:val="00C75D34"/>
    <w:rsid w:val="00C75ED6"/>
    <w:rsid w:val="00C772AE"/>
    <w:rsid w:val="00C820F1"/>
    <w:rsid w:val="00C82587"/>
    <w:rsid w:val="00C86995"/>
    <w:rsid w:val="00C94648"/>
    <w:rsid w:val="00C97F20"/>
    <w:rsid w:val="00CA4245"/>
    <w:rsid w:val="00CA5E6E"/>
    <w:rsid w:val="00CB23E3"/>
    <w:rsid w:val="00CB3403"/>
    <w:rsid w:val="00CB708C"/>
    <w:rsid w:val="00CC302E"/>
    <w:rsid w:val="00CC4296"/>
    <w:rsid w:val="00CC7065"/>
    <w:rsid w:val="00CD0C19"/>
    <w:rsid w:val="00CD66DF"/>
    <w:rsid w:val="00CE6265"/>
    <w:rsid w:val="00CF42C1"/>
    <w:rsid w:val="00D03AC2"/>
    <w:rsid w:val="00D06CA8"/>
    <w:rsid w:val="00D21B6E"/>
    <w:rsid w:val="00D320B1"/>
    <w:rsid w:val="00D323D1"/>
    <w:rsid w:val="00D428D4"/>
    <w:rsid w:val="00D42CB9"/>
    <w:rsid w:val="00D4485D"/>
    <w:rsid w:val="00D471B5"/>
    <w:rsid w:val="00D61E03"/>
    <w:rsid w:val="00D773C5"/>
    <w:rsid w:val="00D778F1"/>
    <w:rsid w:val="00D839E5"/>
    <w:rsid w:val="00D840C4"/>
    <w:rsid w:val="00D85FCF"/>
    <w:rsid w:val="00D94148"/>
    <w:rsid w:val="00D94220"/>
    <w:rsid w:val="00DA076C"/>
    <w:rsid w:val="00DA5B98"/>
    <w:rsid w:val="00DB0008"/>
    <w:rsid w:val="00DB2ECB"/>
    <w:rsid w:val="00DB76DF"/>
    <w:rsid w:val="00DC4967"/>
    <w:rsid w:val="00DD1C05"/>
    <w:rsid w:val="00DD54B7"/>
    <w:rsid w:val="00DD7A98"/>
    <w:rsid w:val="00DE4AD6"/>
    <w:rsid w:val="00DF259B"/>
    <w:rsid w:val="00DF2BDB"/>
    <w:rsid w:val="00DF3170"/>
    <w:rsid w:val="00DF63CC"/>
    <w:rsid w:val="00DF6C64"/>
    <w:rsid w:val="00DF6F5B"/>
    <w:rsid w:val="00DF73BD"/>
    <w:rsid w:val="00E10178"/>
    <w:rsid w:val="00E1129B"/>
    <w:rsid w:val="00E1412E"/>
    <w:rsid w:val="00E16438"/>
    <w:rsid w:val="00E3312E"/>
    <w:rsid w:val="00E33A9B"/>
    <w:rsid w:val="00E437C6"/>
    <w:rsid w:val="00E4655B"/>
    <w:rsid w:val="00E46FE2"/>
    <w:rsid w:val="00E477B8"/>
    <w:rsid w:val="00E547DD"/>
    <w:rsid w:val="00E604C9"/>
    <w:rsid w:val="00E85695"/>
    <w:rsid w:val="00E908DA"/>
    <w:rsid w:val="00E91901"/>
    <w:rsid w:val="00E9324F"/>
    <w:rsid w:val="00E93D2F"/>
    <w:rsid w:val="00EA173C"/>
    <w:rsid w:val="00EA75F9"/>
    <w:rsid w:val="00EB54CA"/>
    <w:rsid w:val="00EB56BF"/>
    <w:rsid w:val="00EB7124"/>
    <w:rsid w:val="00EB7E9B"/>
    <w:rsid w:val="00ED3044"/>
    <w:rsid w:val="00ED3C52"/>
    <w:rsid w:val="00ED43AF"/>
    <w:rsid w:val="00EE3359"/>
    <w:rsid w:val="00EF1DFE"/>
    <w:rsid w:val="00EF2D93"/>
    <w:rsid w:val="00EF64CA"/>
    <w:rsid w:val="00EF6B2F"/>
    <w:rsid w:val="00EF7140"/>
    <w:rsid w:val="00F01A57"/>
    <w:rsid w:val="00F10B56"/>
    <w:rsid w:val="00F12935"/>
    <w:rsid w:val="00F16271"/>
    <w:rsid w:val="00F201B7"/>
    <w:rsid w:val="00F21299"/>
    <w:rsid w:val="00F22184"/>
    <w:rsid w:val="00F2571C"/>
    <w:rsid w:val="00F353D6"/>
    <w:rsid w:val="00F4440D"/>
    <w:rsid w:val="00F47F75"/>
    <w:rsid w:val="00F5341B"/>
    <w:rsid w:val="00F542B1"/>
    <w:rsid w:val="00F543E6"/>
    <w:rsid w:val="00F5504A"/>
    <w:rsid w:val="00F576D8"/>
    <w:rsid w:val="00F61B20"/>
    <w:rsid w:val="00F64657"/>
    <w:rsid w:val="00F6767C"/>
    <w:rsid w:val="00F7008A"/>
    <w:rsid w:val="00F80371"/>
    <w:rsid w:val="00F81756"/>
    <w:rsid w:val="00F84B76"/>
    <w:rsid w:val="00F86A04"/>
    <w:rsid w:val="00F948CC"/>
    <w:rsid w:val="00F96FE8"/>
    <w:rsid w:val="00FA1020"/>
    <w:rsid w:val="00FA1F9F"/>
    <w:rsid w:val="00FA5723"/>
    <w:rsid w:val="00FA58D4"/>
    <w:rsid w:val="00FB1C02"/>
    <w:rsid w:val="00FB4493"/>
    <w:rsid w:val="00FB50BC"/>
    <w:rsid w:val="00FB699D"/>
    <w:rsid w:val="00FB7CE7"/>
    <w:rsid w:val="00FC2363"/>
    <w:rsid w:val="00FC270D"/>
    <w:rsid w:val="00FC392F"/>
    <w:rsid w:val="00FC3FE7"/>
    <w:rsid w:val="00FC5138"/>
    <w:rsid w:val="00FC5835"/>
    <w:rsid w:val="00FC7180"/>
    <w:rsid w:val="00FC77CC"/>
    <w:rsid w:val="00FD0D02"/>
    <w:rsid w:val="00FD2E52"/>
    <w:rsid w:val="00FD643A"/>
    <w:rsid w:val="00FD735F"/>
    <w:rsid w:val="00FE2466"/>
    <w:rsid w:val="00FE2955"/>
    <w:rsid w:val="00FE2B20"/>
    <w:rsid w:val="00FE3EAF"/>
    <w:rsid w:val="00FE6E8C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952F9"/>
  <w14:defaultImageDpi w14:val="0"/>
  <w15:docId w15:val="{B3822EB7-88B8-4139-90AD-4287AE0B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92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7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D7B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5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5765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980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05F5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9D4FB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4FB9"/>
    <w:rPr>
      <w:rFonts w:cs="Times New Roman"/>
      <w:b/>
    </w:rPr>
  </w:style>
  <w:style w:type="paragraph" w:customStyle="1" w:styleId="WPDefaults">
    <w:name w:val="WP Defaults"/>
    <w:basedOn w:val="Normal"/>
    <w:uiPriority w:val="99"/>
    <w:rsid w:val="006B70B0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Cs w:val="20"/>
    </w:rPr>
  </w:style>
  <w:style w:type="paragraph" w:styleId="Subtitle">
    <w:name w:val="Subtitle"/>
    <w:basedOn w:val="Normal"/>
    <w:link w:val="SubtitleChar"/>
    <w:uiPriority w:val="11"/>
    <w:qFormat/>
    <w:rsid w:val="000365A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Palatino (PCL6)" w:hAnsi="Palatino (PCL6)"/>
      <w:b/>
      <w:color w:val="00000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365AA"/>
    <w:rPr>
      <w:rFonts w:ascii="Palatino (PCL6)" w:hAnsi="Palatino (PCL6)" w:cs="Times New Roman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rsid w:val="00FB69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6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B699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6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B699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A731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8245-4846-46ED-8B9E-C8272F27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3430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GOVERNOR'S REGULATORY REVIEW COUNCIL</vt:lpstr>
    </vt:vector>
  </TitlesOfParts>
  <Company>ADOA MSD LAN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GOVERNOR'S REGULATORY REVIEW COUNCIL</dc:title>
  <dc:subject/>
  <dc:creator>ADMALAa</dc:creator>
  <cp:keywords/>
  <dc:description/>
  <cp:lastModifiedBy>Christopher Kleminich</cp:lastModifiedBy>
  <cp:revision>2</cp:revision>
  <cp:lastPrinted>2015-08-04T23:40:00Z</cp:lastPrinted>
  <dcterms:created xsi:type="dcterms:W3CDTF">2017-03-09T19:42:00Z</dcterms:created>
  <dcterms:modified xsi:type="dcterms:W3CDTF">2017-03-09T19:42:00Z</dcterms:modified>
</cp:coreProperties>
</file>